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533" w:type="dxa"/>
        <w:tblLayout w:type="fixed"/>
        <w:tblCellMar>
          <w:left w:w="70" w:type="dxa"/>
          <w:right w:w="70" w:type="dxa"/>
        </w:tblCellMar>
        <w:tblLook w:val="0000" w:firstRow="0" w:lastRow="0" w:firstColumn="0" w:lastColumn="0" w:noHBand="0" w:noVBand="0"/>
      </w:tblPr>
      <w:tblGrid>
        <w:gridCol w:w="10510"/>
        <w:gridCol w:w="5023"/>
      </w:tblGrid>
      <w:tr w:rsidR="00B33F4C">
        <w:trPr>
          <w:cantSplit/>
          <w:trHeight w:val="1352"/>
        </w:trPr>
        <w:tc>
          <w:tcPr>
            <w:tcW w:w="10510" w:type="dxa"/>
            <w:vAlign w:val="center"/>
          </w:tcPr>
          <w:tbl>
            <w:tblPr>
              <w:tblW w:w="10261" w:type="dxa"/>
              <w:tblInd w:w="172" w:type="dxa"/>
              <w:tblLayout w:type="fixed"/>
              <w:tblCellMar>
                <w:left w:w="70" w:type="dxa"/>
                <w:right w:w="70" w:type="dxa"/>
              </w:tblCellMar>
              <w:tblLook w:val="0000" w:firstRow="0" w:lastRow="0" w:firstColumn="0" w:lastColumn="0" w:noHBand="0" w:noVBand="0"/>
            </w:tblPr>
            <w:tblGrid>
              <w:gridCol w:w="4436"/>
              <w:gridCol w:w="5825"/>
            </w:tblGrid>
            <w:tr w:rsidR="00B33F4C" w:rsidTr="004456E0">
              <w:tc>
                <w:tcPr>
                  <w:tcW w:w="4436" w:type="dxa"/>
                </w:tcPr>
                <w:p w:rsidR="00B33F4C" w:rsidRDefault="00B33F4C">
                  <w:pPr>
                    <w:tabs>
                      <w:tab w:val="left" w:pos="425"/>
                    </w:tabs>
                    <w:ind w:left="425" w:hanging="425"/>
                    <w:rPr>
                      <w:sz w:val="20"/>
                      <w:vertAlign w:val="superscript"/>
                    </w:rPr>
                  </w:pPr>
                </w:p>
              </w:tc>
              <w:tc>
                <w:tcPr>
                  <w:tcW w:w="5825" w:type="dxa"/>
                </w:tcPr>
                <w:p w:rsidR="00B33F4C" w:rsidRDefault="008232A2">
                  <w:pPr>
                    <w:pStyle w:val="Rubrik5"/>
                    <w:tabs>
                      <w:tab w:val="clear" w:pos="5670"/>
                      <w:tab w:val="left" w:pos="5387"/>
                    </w:tabs>
                    <w:ind w:left="0"/>
                    <w:jc w:val="left"/>
                  </w:pPr>
                  <w:r>
                    <w:t xml:space="preserve">ANSÖKAN om tillstånd för </w:t>
                  </w:r>
                  <w:r w:rsidR="00B173F6">
                    <w:t xml:space="preserve">handel med fyrverkeriartiklar </w:t>
                  </w:r>
                  <w:r>
                    <w:t xml:space="preserve">enligt SFS </w:t>
                  </w:r>
                  <w:proofErr w:type="gramStart"/>
                  <w:r>
                    <w:t>2010:1011</w:t>
                  </w:r>
                  <w:proofErr w:type="gramEnd"/>
                  <w:r>
                    <w:t xml:space="preserve"> §16</w:t>
                  </w:r>
                </w:p>
                <w:p w:rsidR="00B33F4C" w:rsidRDefault="00B33F4C">
                  <w:pPr>
                    <w:pStyle w:val="Sidhuvud"/>
                    <w:tabs>
                      <w:tab w:val="clear" w:pos="4536"/>
                      <w:tab w:val="clear" w:pos="9072"/>
                      <w:tab w:val="left" w:pos="1276"/>
                      <w:tab w:val="left" w:pos="5387"/>
                      <w:tab w:val="left" w:pos="8505"/>
                    </w:tabs>
                    <w:rPr>
                      <w:sz w:val="20"/>
                    </w:rPr>
                  </w:pPr>
                </w:p>
                <w:p w:rsidR="00B33F4C" w:rsidRDefault="00B33F4C">
                  <w:pPr>
                    <w:pStyle w:val="Rubrik5"/>
                    <w:tabs>
                      <w:tab w:val="clear" w:pos="5670"/>
                      <w:tab w:val="left" w:pos="5387"/>
                    </w:tabs>
                    <w:ind w:left="0"/>
                    <w:jc w:val="left"/>
                  </w:pPr>
                </w:p>
              </w:tc>
            </w:tr>
          </w:tbl>
          <w:p w:rsidR="00B33F4C" w:rsidRDefault="00B33F4C">
            <w:pPr>
              <w:pStyle w:val="Ledtext"/>
              <w:rPr>
                <w:rFonts w:ascii="Times New Roman" w:hAnsi="Times New Roman"/>
              </w:rPr>
            </w:pPr>
          </w:p>
        </w:tc>
        <w:tc>
          <w:tcPr>
            <w:tcW w:w="5023" w:type="dxa"/>
            <w:vAlign w:val="center"/>
          </w:tcPr>
          <w:p w:rsidR="00B33F4C" w:rsidRDefault="00B33F4C">
            <w:pPr>
              <w:pStyle w:val="Flttext"/>
              <w:rPr>
                <w:rFonts w:ascii="Times New Roman" w:hAnsi="Times New Roman"/>
              </w:rPr>
            </w:pPr>
          </w:p>
        </w:tc>
      </w:tr>
    </w:tbl>
    <w:p w:rsidR="00B33F4C" w:rsidRDefault="008232A2">
      <w:pPr>
        <w:pStyle w:val="Rubrikptabell"/>
        <w:rPr>
          <w:rFonts w:ascii="Times New Roman" w:hAnsi="Times New Roman"/>
        </w:rPr>
      </w:pPr>
      <w:r>
        <w:rPr>
          <w:rFonts w:ascii="Times New Roman" w:hAnsi="Times New Roman"/>
        </w:rPr>
        <w:t>1. Sökande</w:t>
      </w: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694"/>
        <w:gridCol w:w="805"/>
        <w:gridCol w:w="404"/>
        <w:gridCol w:w="3045"/>
      </w:tblGrid>
      <w:tr w:rsidR="00B33F4C">
        <w:trPr>
          <w:trHeight w:hRule="exact" w:val="482"/>
        </w:trPr>
        <w:tc>
          <w:tcPr>
            <w:tcW w:w="7230" w:type="dxa"/>
            <w:gridSpan w:val="4"/>
          </w:tcPr>
          <w:p w:rsidR="00B33F4C" w:rsidRDefault="008232A2">
            <w:pPr>
              <w:pStyle w:val="Ledtext"/>
              <w:rPr>
                <w:rFonts w:ascii="Times New Roman" w:hAnsi="Times New Roman"/>
              </w:rPr>
            </w:pPr>
            <w:r>
              <w:rPr>
                <w:rFonts w:ascii="Times New Roman" w:hAnsi="Times New Roman"/>
              </w:rPr>
              <w:t>Namn (för fysisk person anges fullständigt namn, tilltalsnamnet understruket)</w:t>
            </w:r>
          </w:p>
          <w:p w:rsidR="00B33F4C" w:rsidRDefault="008232A2">
            <w:pPr>
              <w:pStyle w:val="Flttext"/>
              <w:rPr>
                <w:rFonts w:ascii="Times New Roman" w:hAnsi="Times New Roman"/>
              </w:rPr>
            </w:pPr>
            <w:r>
              <w:rPr>
                <w:rFonts w:ascii="Times New Roman" w:hAnsi="Times New Roman"/>
              </w:rPr>
              <w:fldChar w:fldCharType="begin">
                <w:ffData>
                  <w:name w:val="Text26"/>
                  <w:enabled/>
                  <w:calcOnExit w:val="0"/>
                  <w:textInput/>
                </w:ffData>
              </w:fldChar>
            </w:r>
            <w:bookmarkStart w:id="0" w:name="Text2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0"/>
          </w:p>
        </w:tc>
        <w:tc>
          <w:tcPr>
            <w:tcW w:w="3045" w:type="dxa"/>
          </w:tcPr>
          <w:p w:rsidR="00B33F4C" w:rsidRDefault="008232A2">
            <w:pPr>
              <w:pStyle w:val="Ledtext"/>
              <w:rPr>
                <w:rFonts w:ascii="Times New Roman" w:hAnsi="Times New Roman"/>
              </w:rPr>
            </w:pPr>
            <w:r>
              <w:rPr>
                <w:rFonts w:ascii="Times New Roman" w:hAnsi="Times New Roman"/>
              </w:rPr>
              <w:t>Organisations-/personnr (10 siffror)</w:t>
            </w:r>
          </w:p>
          <w:p w:rsidR="00B33F4C" w:rsidRDefault="008232A2">
            <w:pPr>
              <w:pStyle w:val="Flttext"/>
              <w:rPr>
                <w:rFonts w:ascii="Times New Roman" w:hAnsi="Times New Roman"/>
              </w:rPr>
            </w:pPr>
            <w:r>
              <w:rPr>
                <w:rFonts w:ascii="Times New Roman" w:hAnsi="Times New Roman"/>
              </w:rPr>
              <w:fldChar w:fldCharType="begin">
                <w:ffData>
                  <w:name w:val="Text27"/>
                  <w:enabled/>
                  <w:calcOnExit w:val="0"/>
                  <w:textInput/>
                </w:ffData>
              </w:fldChar>
            </w:r>
            <w:bookmarkStart w:id="1" w:name="Text2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tc>
      </w:tr>
      <w:tr w:rsidR="00B33F4C" w:rsidTr="00851873">
        <w:trPr>
          <w:trHeight w:hRule="exact" w:val="482"/>
        </w:trPr>
        <w:tc>
          <w:tcPr>
            <w:tcW w:w="3327" w:type="dxa"/>
          </w:tcPr>
          <w:p w:rsidR="00B33F4C" w:rsidRDefault="008232A2">
            <w:pPr>
              <w:pStyle w:val="Ledtext"/>
              <w:rPr>
                <w:rFonts w:ascii="Times New Roman" w:hAnsi="Times New Roman"/>
              </w:rPr>
            </w:pPr>
            <w:r>
              <w:rPr>
                <w:rFonts w:ascii="Times New Roman" w:hAnsi="Times New Roman"/>
              </w:rPr>
              <w:t>Adress</w:t>
            </w:r>
          </w:p>
          <w:p w:rsidR="00B33F4C" w:rsidRDefault="008232A2">
            <w:pPr>
              <w:pStyle w:val="Flttext"/>
            </w:pPr>
            <w:r>
              <w:rPr>
                <w:rFonts w:ascii="Times New Roman" w:hAnsi="Times New Roman"/>
              </w:rPr>
              <w:fldChar w:fldCharType="begin">
                <w:ffData>
                  <w:name w:val="Text29"/>
                  <w:enabled/>
                  <w:calcOnExit w:val="0"/>
                  <w:textInput/>
                </w:ffData>
              </w:fldChar>
            </w:r>
            <w:bookmarkStart w:id="2" w:name="Text2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p>
        </w:tc>
        <w:tc>
          <w:tcPr>
            <w:tcW w:w="3499" w:type="dxa"/>
            <w:gridSpan w:val="2"/>
          </w:tcPr>
          <w:p w:rsidR="00B33F4C" w:rsidRDefault="008232A2">
            <w:pPr>
              <w:pStyle w:val="Flttext"/>
              <w:rPr>
                <w:rFonts w:ascii="Times New Roman" w:hAnsi="Times New Roman"/>
                <w:sz w:val="18"/>
              </w:rPr>
            </w:pPr>
            <w:r>
              <w:rPr>
                <w:rFonts w:ascii="Times New Roman" w:hAnsi="Times New Roman"/>
                <w:sz w:val="18"/>
              </w:rPr>
              <w:t>Postnummer</w:t>
            </w:r>
          </w:p>
          <w:p w:rsidR="00B33F4C" w:rsidRDefault="008232A2">
            <w:pPr>
              <w:pStyle w:val="Flttext"/>
              <w:rPr>
                <w:rFonts w:ascii="Times New Roman" w:hAnsi="Times New Roman"/>
                <w:sz w:val="18"/>
              </w:rPr>
            </w:pPr>
            <w:r>
              <w:rPr>
                <w:rFonts w:ascii="Times New Roman" w:hAnsi="Times New Roman"/>
              </w:rPr>
              <w:fldChar w:fldCharType="begin">
                <w:ffData>
                  <w:name w:val="Text2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449" w:type="dxa"/>
            <w:gridSpan w:val="2"/>
          </w:tcPr>
          <w:p w:rsidR="00B33F4C" w:rsidRDefault="008232A2">
            <w:pPr>
              <w:pStyle w:val="Flttext"/>
              <w:rPr>
                <w:rFonts w:ascii="Times New Roman" w:hAnsi="Times New Roman"/>
                <w:sz w:val="18"/>
              </w:rPr>
            </w:pPr>
            <w:r>
              <w:rPr>
                <w:rFonts w:ascii="Times New Roman" w:hAnsi="Times New Roman"/>
                <w:sz w:val="18"/>
              </w:rPr>
              <w:t>Postort</w:t>
            </w:r>
          </w:p>
          <w:p w:rsidR="00B33F4C" w:rsidRDefault="008232A2">
            <w:pPr>
              <w:pStyle w:val="Flttext"/>
              <w:rPr>
                <w:rFonts w:ascii="Times New Roman" w:hAnsi="Times New Roman"/>
                <w:sz w:val="18"/>
              </w:rPr>
            </w:pPr>
            <w:r>
              <w:rPr>
                <w:rFonts w:ascii="Times New Roman" w:hAnsi="Times New Roman"/>
              </w:rPr>
              <w:fldChar w:fldCharType="begin">
                <w:ffData>
                  <w:name w:val="Text2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33F4C" w:rsidTr="00851873">
        <w:trPr>
          <w:trHeight w:hRule="exact" w:val="482"/>
        </w:trPr>
        <w:tc>
          <w:tcPr>
            <w:tcW w:w="3327" w:type="dxa"/>
          </w:tcPr>
          <w:p w:rsidR="00B33F4C" w:rsidRDefault="008232A2">
            <w:pPr>
              <w:pStyle w:val="Ledtext"/>
              <w:rPr>
                <w:rFonts w:ascii="Times New Roman" w:hAnsi="Times New Roman"/>
              </w:rPr>
            </w:pPr>
            <w:r>
              <w:rPr>
                <w:rFonts w:ascii="Times New Roman" w:hAnsi="Times New Roman"/>
              </w:rPr>
              <w:t xml:space="preserve">Telefon dagtid (inkl. riktnummer) </w:t>
            </w:r>
          </w:p>
          <w:p w:rsidR="00B33F4C" w:rsidRDefault="008232A2">
            <w:pPr>
              <w:pStyle w:val="Flttext"/>
              <w:rPr>
                <w:rFonts w:ascii="Times New Roman" w:hAnsi="Times New Roman"/>
              </w:rPr>
            </w:pPr>
            <w:r>
              <w:rPr>
                <w:rFonts w:ascii="Times New Roman" w:hAnsi="Times New Roman"/>
              </w:rPr>
              <w:fldChar w:fldCharType="begin">
                <w:ffData>
                  <w:name w:val="Text2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694" w:type="dxa"/>
          </w:tcPr>
          <w:p w:rsidR="00B33F4C" w:rsidRDefault="008232A2">
            <w:pPr>
              <w:pStyle w:val="Ledtext"/>
              <w:rPr>
                <w:rFonts w:ascii="Times New Roman" w:hAnsi="Times New Roman"/>
              </w:rPr>
            </w:pPr>
            <w:r>
              <w:rPr>
                <w:rFonts w:ascii="Times New Roman" w:hAnsi="Times New Roman"/>
              </w:rPr>
              <w:t xml:space="preserve">Mobiltelefon </w:t>
            </w:r>
          </w:p>
          <w:p w:rsidR="00B33F4C" w:rsidRDefault="008232A2">
            <w:pPr>
              <w:pStyle w:val="Flttext"/>
            </w:pPr>
            <w:r>
              <w:rPr>
                <w:rFonts w:ascii="Times New Roman" w:hAnsi="Times New Roman"/>
              </w:rPr>
              <w:fldChar w:fldCharType="begin">
                <w:ffData>
                  <w:name w:val="Text2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4254" w:type="dxa"/>
            <w:gridSpan w:val="3"/>
          </w:tcPr>
          <w:p w:rsidR="00B33F4C" w:rsidRDefault="008232A2">
            <w:pPr>
              <w:pStyle w:val="Ledtext"/>
              <w:rPr>
                <w:rFonts w:ascii="Times New Roman" w:hAnsi="Times New Roman"/>
              </w:rPr>
            </w:pPr>
            <w:r>
              <w:rPr>
                <w:rFonts w:ascii="Times New Roman" w:hAnsi="Times New Roman"/>
              </w:rPr>
              <w:t>E-postadress</w:t>
            </w:r>
          </w:p>
          <w:p w:rsidR="00B33F4C" w:rsidRDefault="008232A2">
            <w:pPr>
              <w:pStyle w:val="Flttext"/>
              <w:rPr>
                <w:rFonts w:ascii="Times New Roman" w:hAnsi="Times New Roman"/>
              </w:rPr>
            </w:pPr>
            <w:r>
              <w:rPr>
                <w:rFonts w:ascii="Times New Roman" w:hAnsi="Times New Roman"/>
              </w:rPr>
              <w:fldChar w:fldCharType="begin">
                <w:ffData>
                  <w:name w:val="Text2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33F4C">
        <w:trPr>
          <w:cantSplit/>
          <w:trHeight w:hRule="exact" w:val="482"/>
        </w:trPr>
        <w:tc>
          <w:tcPr>
            <w:tcW w:w="10275" w:type="dxa"/>
            <w:gridSpan w:val="5"/>
          </w:tcPr>
          <w:p w:rsidR="00B33F4C" w:rsidRDefault="008232A2">
            <w:pPr>
              <w:pStyle w:val="Ledtext"/>
              <w:rPr>
                <w:rFonts w:ascii="Times New Roman" w:hAnsi="Times New Roman"/>
              </w:rPr>
            </w:pPr>
            <w:r>
              <w:rPr>
                <w:rFonts w:ascii="Times New Roman" w:hAnsi="Times New Roman"/>
              </w:rPr>
              <w:t>Faktureringsadress (om annan än ovan)</w:t>
            </w:r>
          </w:p>
          <w:p w:rsidR="00B33F4C" w:rsidRDefault="008232A2">
            <w:pPr>
              <w:pStyle w:val="Flttext"/>
            </w:pPr>
            <w:r>
              <w:rPr>
                <w:rFonts w:ascii="Times New Roman" w:hAnsi="Times New Roman"/>
              </w:rPr>
              <w:fldChar w:fldCharType="begin">
                <w:ffData>
                  <w:name w:val="Text3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B173F6" w:rsidRPr="00B173F6" w:rsidRDefault="00B173F6" w:rsidP="00B173F6">
      <w:pPr>
        <w:pStyle w:val="Blankettinformation"/>
        <w:spacing w:before="120"/>
        <w:rPr>
          <w:rFonts w:ascii="Times New Roman" w:hAnsi="Times New Roman" w:cs="Times New Roman"/>
          <w:b/>
          <w:bCs/>
          <w:sz w:val="24"/>
        </w:rPr>
      </w:pPr>
      <w:r>
        <w:rPr>
          <w:rFonts w:ascii="Times New Roman" w:hAnsi="Times New Roman" w:cs="Times New Roman"/>
          <w:b/>
          <w:bCs/>
          <w:sz w:val="24"/>
        </w:rPr>
        <w:t xml:space="preserve"> 2. Plats för försäljning</w:t>
      </w: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3061"/>
        <w:gridCol w:w="3178"/>
      </w:tblGrid>
      <w:tr w:rsidR="00B173F6" w:rsidTr="00B173F6">
        <w:trPr>
          <w:trHeight w:hRule="exact" w:val="482"/>
        </w:trPr>
        <w:tc>
          <w:tcPr>
            <w:tcW w:w="4036" w:type="dxa"/>
          </w:tcPr>
          <w:p w:rsidR="00B173F6" w:rsidRDefault="00B173F6" w:rsidP="00B173F6">
            <w:pPr>
              <w:pStyle w:val="Ledtext"/>
              <w:rPr>
                <w:rFonts w:ascii="Times New Roman" w:hAnsi="Times New Roman"/>
              </w:rPr>
            </w:pPr>
            <w:r>
              <w:rPr>
                <w:rFonts w:ascii="Times New Roman" w:hAnsi="Times New Roman"/>
              </w:rPr>
              <w:t>Ange butikens namn</w:t>
            </w:r>
          </w:p>
          <w:p w:rsidR="00B173F6" w:rsidRDefault="00B173F6" w:rsidP="00B173F6">
            <w:pPr>
              <w:pStyle w:val="Flttext"/>
              <w:rPr>
                <w:rFonts w:ascii="Times New Roman" w:hAnsi="Times New Roman"/>
              </w:rPr>
            </w:pPr>
            <w:r>
              <w:rPr>
                <w:rFonts w:ascii="Times New Roman" w:hAnsi="Times New Roman"/>
              </w:rPr>
              <w:fldChar w:fldCharType="begin">
                <w:ffData>
                  <w:name w:val="Text14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061" w:type="dxa"/>
          </w:tcPr>
          <w:p w:rsidR="00B173F6" w:rsidRDefault="00B173F6" w:rsidP="00B173F6">
            <w:pPr>
              <w:pStyle w:val="Ledtext"/>
              <w:rPr>
                <w:rFonts w:ascii="Times New Roman" w:hAnsi="Times New Roman"/>
              </w:rPr>
            </w:pPr>
            <w:r>
              <w:rPr>
                <w:rFonts w:ascii="Times New Roman" w:hAnsi="Times New Roman"/>
              </w:rPr>
              <w:t>Butikens telefonnummer</w:t>
            </w:r>
          </w:p>
          <w:p w:rsidR="00B173F6" w:rsidRDefault="00B173F6" w:rsidP="00B173F6">
            <w:pPr>
              <w:pStyle w:val="Flttext"/>
              <w:rPr>
                <w:rFonts w:ascii="Times New Roman" w:hAnsi="Times New Roman"/>
              </w:rPr>
            </w:pPr>
            <w:r>
              <w:rPr>
                <w:rFonts w:ascii="Times New Roman" w:hAnsi="Times New Roman"/>
              </w:rPr>
              <w:fldChar w:fldCharType="begin">
                <w:ffData>
                  <w:name w:val="Text14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178" w:type="dxa"/>
          </w:tcPr>
          <w:p w:rsidR="00B173F6" w:rsidRDefault="00B173F6" w:rsidP="00B173F6">
            <w:pPr>
              <w:pStyle w:val="Ledtext"/>
              <w:rPr>
                <w:rFonts w:ascii="Times New Roman" w:hAnsi="Times New Roman"/>
              </w:rPr>
            </w:pPr>
            <w:r>
              <w:rPr>
                <w:rFonts w:ascii="Times New Roman" w:hAnsi="Times New Roman"/>
              </w:rPr>
              <w:t>Kommun där butiken ligger</w:t>
            </w:r>
          </w:p>
          <w:p w:rsidR="00B173F6" w:rsidRDefault="00B173F6" w:rsidP="00B173F6">
            <w:pPr>
              <w:pStyle w:val="Flttext"/>
              <w:rPr>
                <w:rFonts w:ascii="Times New Roman" w:hAnsi="Times New Roman"/>
              </w:rPr>
            </w:pPr>
            <w:r>
              <w:rPr>
                <w:rFonts w:ascii="Times New Roman" w:hAnsi="Times New Roman"/>
              </w:rPr>
              <w:fldChar w:fldCharType="begin">
                <w:ffData>
                  <w:name w:val="Text2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173F6" w:rsidTr="00B173F6">
        <w:trPr>
          <w:trHeight w:hRule="exact" w:val="482"/>
        </w:trPr>
        <w:tc>
          <w:tcPr>
            <w:tcW w:w="4036" w:type="dxa"/>
          </w:tcPr>
          <w:p w:rsidR="00B173F6" w:rsidRDefault="00B173F6" w:rsidP="00B173F6">
            <w:pPr>
              <w:pStyle w:val="Ledtext"/>
              <w:rPr>
                <w:rFonts w:ascii="Times New Roman" w:hAnsi="Times New Roman"/>
              </w:rPr>
            </w:pPr>
            <w:r>
              <w:rPr>
                <w:rFonts w:ascii="Times New Roman" w:hAnsi="Times New Roman"/>
              </w:rPr>
              <w:t>Butikens adress</w:t>
            </w:r>
          </w:p>
          <w:p w:rsidR="00B173F6" w:rsidRPr="00B173F6" w:rsidRDefault="00B173F6" w:rsidP="00B173F6">
            <w:pPr>
              <w:pStyle w:val="Ledtext"/>
              <w:rPr>
                <w:rFonts w:ascii="Times New Roman" w:hAnsi="Times New Roman"/>
                <w:sz w:val="21"/>
                <w:szCs w:val="21"/>
              </w:rPr>
            </w:pPr>
            <w:r w:rsidRPr="00B173F6">
              <w:rPr>
                <w:rFonts w:ascii="Times New Roman" w:hAnsi="Times New Roman"/>
                <w:sz w:val="21"/>
                <w:szCs w:val="21"/>
              </w:rPr>
              <w:fldChar w:fldCharType="begin">
                <w:ffData>
                  <w:name w:val="Text147"/>
                  <w:enabled/>
                  <w:calcOnExit w:val="0"/>
                  <w:textInput/>
                </w:ffData>
              </w:fldChar>
            </w:r>
            <w:r w:rsidRPr="00B173F6">
              <w:rPr>
                <w:rFonts w:ascii="Times New Roman" w:hAnsi="Times New Roman"/>
                <w:sz w:val="21"/>
                <w:szCs w:val="21"/>
              </w:rPr>
              <w:instrText xml:space="preserve"> FORMTEXT </w:instrText>
            </w:r>
            <w:r w:rsidRPr="00B173F6">
              <w:rPr>
                <w:rFonts w:ascii="Times New Roman" w:hAnsi="Times New Roman"/>
                <w:sz w:val="21"/>
                <w:szCs w:val="21"/>
              </w:rPr>
            </w:r>
            <w:r w:rsidRPr="00B173F6">
              <w:rPr>
                <w:rFonts w:ascii="Times New Roman" w:hAnsi="Times New Roman"/>
                <w:sz w:val="21"/>
                <w:szCs w:val="21"/>
              </w:rPr>
              <w:fldChar w:fldCharType="separate"/>
            </w:r>
            <w:r w:rsidRPr="00B173F6">
              <w:rPr>
                <w:rFonts w:ascii="Times New Roman" w:hAnsi="Times New Roman"/>
                <w:noProof/>
                <w:sz w:val="21"/>
                <w:szCs w:val="21"/>
              </w:rPr>
              <w:t> </w:t>
            </w:r>
            <w:r w:rsidRPr="00B173F6">
              <w:rPr>
                <w:rFonts w:ascii="Times New Roman" w:hAnsi="Times New Roman"/>
                <w:noProof/>
                <w:sz w:val="21"/>
                <w:szCs w:val="21"/>
              </w:rPr>
              <w:t> </w:t>
            </w:r>
            <w:r w:rsidRPr="00B173F6">
              <w:rPr>
                <w:rFonts w:ascii="Times New Roman" w:hAnsi="Times New Roman"/>
                <w:noProof/>
                <w:sz w:val="21"/>
                <w:szCs w:val="21"/>
              </w:rPr>
              <w:t> </w:t>
            </w:r>
            <w:r w:rsidRPr="00B173F6">
              <w:rPr>
                <w:rFonts w:ascii="Times New Roman" w:hAnsi="Times New Roman"/>
                <w:noProof/>
                <w:sz w:val="21"/>
                <w:szCs w:val="21"/>
              </w:rPr>
              <w:t> </w:t>
            </w:r>
            <w:r w:rsidRPr="00B173F6">
              <w:rPr>
                <w:rFonts w:ascii="Times New Roman" w:hAnsi="Times New Roman"/>
                <w:noProof/>
                <w:sz w:val="21"/>
                <w:szCs w:val="21"/>
              </w:rPr>
              <w:t> </w:t>
            </w:r>
            <w:r w:rsidRPr="00B173F6">
              <w:rPr>
                <w:rFonts w:ascii="Times New Roman" w:hAnsi="Times New Roman"/>
                <w:sz w:val="21"/>
                <w:szCs w:val="21"/>
              </w:rPr>
              <w:fldChar w:fldCharType="end"/>
            </w:r>
          </w:p>
        </w:tc>
        <w:tc>
          <w:tcPr>
            <w:tcW w:w="3061" w:type="dxa"/>
          </w:tcPr>
          <w:p w:rsidR="00B173F6" w:rsidRDefault="00B173F6" w:rsidP="00B173F6">
            <w:pPr>
              <w:pStyle w:val="Ledtext"/>
              <w:rPr>
                <w:rFonts w:ascii="Times New Roman" w:hAnsi="Times New Roman"/>
              </w:rPr>
            </w:pPr>
            <w:r>
              <w:rPr>
                <w:rFonts w:ascii="Times New Roman" w:hAnsi="Times New Roman"/>
              </w:rPr>
              <w:t>Butikens postnummer</w:t>
            </w:r>
          </w:p>
          <w:p w:rsidR="00B173F6" w:rsidRPr="00B173F6" w:rsidRDefault="00B173F6" w:rsidP="00B173F6">
            <w:pPr>
              <w:pStyle w:val="Ledtext"/>
              <w:rPr>
                <w:rFonts w:ascii="Times New Roman" w:hAnsi="Times New Roman"/>
                <w:sz w:val="21"/>
                <w:szCs w:val="21"/>
              </w:rPr>
            </w:pPr>
            <w:r w:rsidRPr="00B173F6">
              <w:rPr>
                <w:rFonts w:ascii="Times New Roman" w:hAnsi="Times New Roman"/>
                <w:sz w:val="21"/>
                <w:szCs w:val="21"/>
              </w:rPr>
              <w:fldChar w:fldCharType="begin">
                <w:ffData>
                  <w:name w:val="Text147"/>
                  <w:enabled/>
                  <w:calcOnExit w:val="0"/>
                  <w:textInput/>
                </w:ffData>
              </w:fldChar>
            </w:r>
            <w:r w:rsidRPr="00B173F6">
              <w:rPr>
                <w:rFonts w:ascii="Times New Roman" w:hAnsi="Times New Roman"/>
                <w:sz w:val="21"/>
                <w:szCs w:val="21"/>
              </w:rPr>
              <w:instrText xml:space="preserve"> FORMTEXT </w:instrText>
            </w:r>
            <w:r w:rsidRPr="00B173F6">
              <w:rPr>
                <w:rFonts w:ascii="Times New Roman" w:hAnsi="Times New Roman"/>
                <w:sz w:val="21"/>
                <w:szCs w:val="21"/>
              </w:rPr>
            </w:r>
            <w:r w:rsidRPr="00B173F6">
              <w:rPr>
                <w:rFonts w:ascii="Times New Roman" w:hAnsi="Times New Roman"/>
                <w:sz w:val="21"/>
                <w:szCs w:val="21"/>
              </w:rPr>
              <w:fldChar w:fldCharType="separate"/>
            </w:r>
            <w:r w:rsidRPr="00B173F6">
              <w:rPr>
                <w:rFonts w:ascii="Times New Roman" w:hAnsi="Times New Roman"/>
                <w:noProof/>
                <w:sz w:val="21"/>
                <w:szCs w:val="21"/>
              </w:rPr>
              <w:t> </w:t>
            </w:r>
            <w:r w:rsidRPr="00B173F6">
              <w:rPr>
                <w:rFonts w:ascii="Times New Roman" w:hAnsi="Times New Roman"/>
                <w:noProof/>
                <w:sz w:val="21"/>
                <w:szCs w:val="21"/>
              </w:rPr>
              <w:t> </w:t>
            </w:r>
            <w:r w:rsidRPr="00B173F6">
              <w:rPr>
                <w:rFonts w:ascii="Times New Roman" w:hAnsi="Times New Roman"/>
                <w:noProof/>
                <w:sz w:val="21"/>
                <w:szCs w:val="21"/>
              </w:rPr>
              <w:t> </w:t>
            </w:r>
            <w:r w:rsidRPr="00B173F6">
              <w:rPr>
                <w:rFonts w:ascii="Times New Roman" w:hAnsi="Times New Roman"/>
                <w:noProof/>
                <w:sz w:val="21"/>
                <w:szCs w:val="21"/>
              </w:rPr>
              <w:t> </w:t>
            </w:r>
            <w:r w:rsidRPr="00B173F6">
              <w:rPr>
                <w:rFonts w:ascii="Times New Roman" w:hAnsi="Times New Roman"/>
                <w:noProof/>
                <w:sz w:val="21"/>
                <w:szCs w:val="21"/>
              </w:rPr>
              <w:t> </w:t>
            </w:r>
            <w:r w:rsidRPr="00B173F6">
              <w:rPr>
                <w:rFonts w:ascii="Times New Roman" w:hAnsi="Times New Roman"/>
                <w:sz w:val="21"/>
                <w:szCs w:val="21"/>
              </w:rPr>
              <w:fldChar w:fldCharType="end"/>
            </w:r>
          </w:p>
        </w:tc>
        <w:tc>
          <w:tcPr>
            <w:tcW w:w="3178" w:type="dxa"/>
          </w:tcPr>
          <w:p w:rsidR="00B173F6" w:rsidRDefault="00B173F6" w:rsidP="00B173F6">
            <w:pPr>
              <w:pStyle w:val="Ledtext"/>
              <w:rPr>
                <w:rFonts w:ascii="Times New Roman" w:hAnsi="Times New Roman"/>
              </w:rPr>
            </w:pPr>
            <w:r>
              <w:rPr>
                <w:rFonts w:ascii="Times New Roman" w:hAnsi="Times New Roman"/>
              </w:rPr>
              <w:t>Butikens postort</w:t>
            </w:r>
          </w:p>
          <w:p w:rsidR="00B173F6" w:rsidRPr="00B173F6" w:rsidRDefault="00B173F6" w:rsidP="00B173F6">
            <w:pPr>
              <w:pStyle w:val="Ledtext"/>
              <w:rPr>
                <w:rFonts w:ascii="Times New Roman" w:hAnsi="Times New Roman"/>
                <w:sz w:val="21"/>
                <w:szCs w:val="21"/>
              </w:rPr>
            </w:pPr>
            <w:r w:rsidRPr="00B173F6">
              <w:rPr>
                <w:rFonts w:ascii="Times New Roman" w:hAnsi="Times New Roman"/>
                <w:sz w:val="21"/>
                <w:szCs w:val="21"/>
              </w:rPr>
              <w:fldChar w:fldCharType="begin">
                <w:ffData>
                  <w:name w:val="Text147"/>
                  <w:enabled/>
                  <w:calcOnExit w:val="0"/>
                  <w:textInput/>
                </w:ffData>
              </w:fldChar>
            </w:r>
            <w:r w:rsidRPr="00B173F6">
              <w:rPr>
                <w:rFonts w:ascii="Times New Roman" w:hAnsi="Times New Roman"/>
                <w:sz w:val="21"/>
                <w:szCs w:val="21"/>
              </w:rPr>
              <w:instrText xml:space="preserve"> FORMTEXT </w:instrText>
            </w:r>
            <w:r w:rsidRPr="00B173F6">
              <w:rPr>
                <w:rFonts w:ascii="Times New Roman" w:hAnsi="Times New Roman"/>
                <w:sz w:val="21"/>
                <w:szCs w:val="21"/>
              </w:rPr>
            </w:r>
            <w:r w:rsidRPr="00B173F6">
              <w:rPr>
                <w:rFonts w:ascii="Times New Roman" w:hAnsi="Times New Roman"/>
                <w:sz w:val="21"/>
                <w:szCs w:val="21"/>
              </w:rPr>
              <w:fldChar w:fldCharType="separate"/>
            </w:r>
            <w:r w:rsidRPr="00B173F6">
              <w:rPr>
                <w:rFonts w:ascii="Times New Roman" w:hAnsi="Times New Roman"/>
                <w:noProof/>
                <w:sz w:val="21"/>
                <w:szCs w:val="21"/>
              </w:rPr>
              <w:t> </w:t>
            </w:r>
            <w:r w:rsidRPr="00B173F6">
              <w:rPr>
                <w:rFonts w:ascii="Times New Roman" w:hAnsi="Times New Roman"/>
                <w:noProof/>
                <w:sz w:val="21"/>
                <w:szCs w:val="21"/>
              </w:rPr>
              <w:t> </w:t>
            </w:r>
            <w:r w:rsidRPr="00B173F6">
              <w:rPr>
                <w:rFonts w:ascii="Times New Roman" w:hAnsi="Times New Roman"/>
                <w:noProof/>
                <w:sz w:val="21"/>
                <w:szCs w:val="21"/>
              </w:rPr>
              <w:t> </w:t>
            </w:r>
            <w:r w:rsidRPr="00B173F6">
              <w:rPr>
                <w:rFonts w:ascii="Times New Roman" w:hAnsi="Times New Roman"/>
                <w:noProof/>
                <w:sz w:val="21"/>
                <w:szCs w:val="21"/>
              </w:rPr>
              <w:t> </w:t>
            </w:r>
            <w:r w:rsidRPr="00B173F6">
              <w:rPr>
                <w:rFonts w:ascii="Times New Roman" w:hAnsi="Times New Roman"/>
                <w:noProof/>
                <w:sz w:val="21"/>
                <w:szCs w:val="21"/>
              </w:rPr>
              <w:t> </w:t>
            </w:r>
            <w:r w:rsidRPr="00B173F6">
              <w:rPr>
                <w:rFonts w:ascii="Times New Roman" w:hAnsi="Times New Roman"/>
                <w:sz w:val="21"/>
                <w:szCs w:val="21"/>
              </w:rPr>
              <w:fldChar w:fldCharType="end"/>
            </w:r>
          </w:p>
        </w:tc>
      </w:tr>
      <w:tr w:rsidR="00D35937" w:rsidTr="007A2693">
        <w:trPr>
          <w:trHeight w:val="1046"/>
        </w:trPr>
        <w:tc>
          <w:tcPr>
            <w:tcW w:w="10275" w:type="dxa"/>
            <w:gridSpan w:val="3"/>
          </w:tcPr>
          <w:p w:rsidR="00D35937" w:rsidRDefault="00D35937" w:rsidP="00B173F6">
            <w:pPr>
              <w:pStyle w:val="Ledtext"/>
              <w:rPr>
                <w:rFonts w:ascii="Times New Roman" w:hAnsi="Times New Roman"/>
              </w:rPr>
            </w:pPr>
            <w:r>
              <w:rPr>
                <w:rFonts w:ascii="Times New Roman" w:hAnsi="Times New Roman"/>
                <w:noProof/>
                <w:sz w:val="20"/>
              </w:rPr>
              <w:t>Ge en kort beskrivning av vad butiken säljer till vardags</w:t>
            </w:r>
            <w:r>
              <w:rPr>
                <w:rFonts w:ascii="Times New Roman" w:hAnsi="Times New Roman"/>
              </w:rPr>
              <w:t xml:space="preserve"> (t ex matvarubutik, videobutik, färghandel etc)</w:t>
            </w:r>
          </w:p>
          <w:p w:rsidR="00D35937" w:rsidRDefault="00D35937" w:rsidP="00B173F6">
            <w:pPr>
              <w:pStyle w:val="Flttext"/>
              <w:rPr>
                <w:rFonts w:ascii="Times New Roman" w:hAnsi="Times New Roman"/>
              </w:rPr>
            </w:pPr>
            <w:r>
              <w:rPr>
                <w:rFonts w:ascii="Times New Roman" w:hAnsi="Times New Roman"/>
              </w:rPr>
              <w:fldChar w:fldCharType="begin">
                <w:ffData>
                  <w:name w:val="Text12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7A2693" w:rsidTr="007A2693">
        <w:trPr>
          <w:trHeight w:val="459"/>
        </w:trPr>
        <w:tc>
          <w:tcPr>
            <w:tcW w:w="10275" w:type="dxa"/>
            <w:gridSpan w:val="3"/>
          </w:tcPr>
          <w:p w:rsidR="007A2693" w:rsidRDefault="007A2693" w:rsidP="00B173F6">
            <w:pPr>
              <w:pStyle w:val="Ledtext"/>
              <w:rPr>
                <w:rFonts w:ascii="Times New Roman" w:hAnsi="Times New Roman"/>
                <w:noProof/>
                <w:szCs w:val="18"/>
              </w:rPr>
            </w:pPr>
            <w:r>
              <w:rPr>
                <w:rFonts w:ascii="Times New Roman" w:hAnsi="Times New Roman"/>
                <w:noProof/>
                <w:szCs w:val="18"/>
              </w:rPr>
              <w:t>Ange gata eller plats om försäljningen ska ske på öppen gata eller torg</w:t>
            </w:r>
          </w:p>
          <w:p w:rsidR="007A2693" w:rsidRPr="007A2693" w:rsidRDefault="007A2693" w:rsidP="007A2693">
            <w:pPr>
              <w:pStyle w:val="Flttext"/>
            </w:pPr>
            <w:r w:rsidRPr="00B173F6">
              <w:rPr>
                <w:rFonts w:ascii="Times New Roman" w:hAnsi="Times New Roman"/>
                <w:szCs w:val="21"/>
              </w:rPr>
              <w:fldChar w:fldCharType="begin">
                <w:ffData>
                  <w:name w:val="Text147"/>
                  <w:enabled/>
                  <w:calcOnExit w:val="0"/>
                  <w:textInput/>
                </w:ffData>
              </w:fldChar>
            </w:r>
            <w:r w:rsidRPr="00B173F6">
              <w:rPr>
                <w:rFonts w:ascii="Times New Roman" w:hAnsi="Times New Roman"/>
                <w:szCs w:val="21"/>
              </w:rPr>
              <w:instrText xml:space="preserve"> FORMTEXT </w:instrText>
            </w:r>
            <w:r w:rsidRPr="00B173F6">
              <w:rPr>
                <w:rFonts w:ascii="Times New Roman" w:hAnsi="Times New Roman"/>
                <w:szCs w:val="21"/>
              </w:rPr>
            </w:r>
            <w:r w:rsidRPr="00B173F6">
              <w:rPr>
                <w:rFonts w:ascii="Times New Roman" w:hAnsi="Times New Roman"/>
                <w:szCs w:val="21"/>
              </w:rPr>
              <w:fldChar w:fldCharType="separate"/>
            </w:r>
            <w:r w:rsidRPr="00B173F6">
              <w:rPr>
                <w:rFonts w:ascii="Times New Roman" w:hAnsi="Times New Roman"/>
                <w:noProof/>
                <w:szCs w:val="21"/>
              </w:rPr>
              <w:t> </w:t>
            </w:r>
            <w:r w:rsidRPr="00B173F6">
              <w:rPr>
                <w:rFonts w:ascii="Times New Roman" w:hAnsi="Times New Roman"/>
                <w:noProof/>
                <w:szCs w:val="21"/>
              </w:rPr>
              <w:t> </w:t>
            </w:r>
            <w:r w:rsidRPr="00B173F6">
              <w:rPr>
                <w:rFonts w:ascii="Times New Roman" w:hAnsi="Times New Roman"/>
                <w:noProof/>
                <w:szCs w:val="21"/>
              </w:rPr>
              <w:t> </w:t>
            </w:r>
            <w:r w:rsidRPr="00B173F6">
              <w:rPr>
                <w:rFonts w:ascii="Times New Roman" w:hAnsi="Times New Roman"/>
                <w:noProof/>
                <w:szCs w:val="21"/>
              </w:rPr>
              <w:t> </w:t>
            </w:r>
            <w:r w:rsidRPr="00B173F6">
              <w:rPr>
                <w:rFonts w:ascii="Times New Roman" w:hAnsi="Times New Roman"/>
                <w:noProof/>
                <w:szCs w:val="21"/>
              </w:rPr>
              <w:t> </w:t>
            </w:r>
            <w:r w:rsidRPr="00B173F6">
              <w:rPr>
                <w:rFonts w:ascii="Times New Roman" w:hAnsi="Times New Roman"/>
                <w:szCs w:val="21"/>
              </w:rPr>
              <w:fldChar w:fldCharType="end"/>
            </w:r>
          </w:p>
        </w:tc>
      </w:tr>
    </w:tbl>
    <w:p w:rsidR="00B33F4C" w:rsidRPr="00961ED1" w:rsidRDefault="00961ED1">
      <w:pPr>
        <w:pStyle w:val="Blankettinformation"/>
        <w:spacing w:before="80"/>
        <w:rPr>
          <w:rFonts w:ascii="Times New Roman" w:hAnsi="Times New Roman" w:cs="Times New Roman"/>
        </w:rPr>
      </w:pPr>
      <w:r>
        <w:rPr>
          <w:rFonts w:ascii="Times New Roman" w:eastAsia="Times New Roman" w:hAnsi="Times New Roman" w:cs="Times New Roman"/>
          <w:b/>
          <w:sz w:val="24"/>
        </w:rPr>
        <w:t>3. Sökta mängder</w:t>
      </w:r>
    </w:p>
    <w:tbl>
      <w:tblPr>
        <w:tblW w:w="493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4"/>
        <w:gridCol w:w="4969"/>
        <w:gridCol w:w="3120"/>
      </w:tblGrid>
      <w:tr w:rsidR="00961ED1" w:rsidTr="005034D6">
        <w:trPr>
          <w:trHeight w:val="284"/>
          <w:tblHeader/>
        </w:trPr>
        <w:tc>
          <w:tcPr>
            <w:tcW w:w="1067" w:type="pct"/>
            <w:shd w:val="clear" w:color="auto" w:fill="E6E6E6"/>
          </w:tcPr>
          <w:p w:rsidR="00961ED1" w:rsidRPr="005A6D08" w:rsidRDefault="00961ED1">
            <w:pPr>
              <w:pStyle w:val="Rubrikitabell"/>
              <w:jc w:val="center"/>
              <w:rPr>
                <w:rFonts w:ascii="Times New Roman" w:hAnsi="Times New Roman"/>
                <w:sz w:val="22"/>
                <w:szCs w:val="22"/>
              </w:rPr>
            </w:pPr>
            <w:r w:rsidRPr="005A6D08">
              <w:rPr>
                <w:rFonts w:ascii="Times New Roman" w:hAnsi="Times New Roman"/>
                <w:sz w:val="22"/>
                <w:szCs w:val="22"/>
              </w:rPr>
              <w:t>Typ av explosiv vara</w:t>
            </w:r>
          </w:p>
        </w:tc>
        <w:tc>
          <w:tcPr>
            <w:tcW w:w="2416" w:type="pct"/>
            <w:shd w:val="clear" w:color="auto" w:fill="E6E6E6"/>
          </w:tcPr>
          <w:p w:rsidR="00961ED1" w:rsidRPr="005A6D08" w:rsidRDefault="00550E2F" w:rsidP="005A6D08">
            <w:pPr>
              <w:pStyle w:val="Rubrikitabell"/>
              <w:rPr>
                <w:rFonts w:ascii="Times New Roman" w:hAnsi="Times New Roman"/>
                <w:bCs/>
                <w:sz w:val="24"/>
                <w:szCs w:val="24"/>
              </w:rPr>
            </w:pPr>
            <w:r w:rsidRPr="005A6D08">
              <w:rPr>
                <w:rFonts w:ascii="Times New Roman" w:hAnsi="Times New Roman"/>
                <w:bCs/>
                <w:sz w:val="22"/>
                <w:szCs w:val="22"/>
              </w:rPr>
              <w:t>Risk</w:t>
            </w:r>
            <w:r w:rsidR="00961ED1" w:rsidRPr="005A6D08">
              <w:rPr>
                <w:rFonts w:ascii="Times New Roman" w:hAnsi="Times New Roman"/>
                <w:bCs/>
                <w:sz w:val="22"/>
                <w:szCs w:val="22"/>
              </w:rPr>
              <w:t>grupp</w:t>
            </w:r>
            <w:r w:rsidR="005A6D08" w:rsidRPr="005A6D08">
              <w:rPr>
                <w:rFonts w:ascii="Times New Roman" w:hAnsi="Times New Roman"/>
                <w:bCs/>
                <w:sz w:val="22"/>
                <w:szCs w:val="22"/>
              </w:rPr>
              <w:t xml:space="preserve"> och samhanteringsgrupp</w:t>
            </w:r>
            <w:r w:rsidR="005A6D08">
              <w:rPr>
                <w:rFonts w:ascii="Times New Roman" w:hAnsi="Times New Roman"/>
                <w:bCs/>
                <w:sz w:val="24"/>
                <w:szCs w:val="24"/>
              </w:rPr>
              <w:br/>
            </w:r>
            <w:r w:rsidR="005A6D08" w:rsidRPr="005A6D08">
              <w:rPr>
                <w:rFonts w:ascii="Times New Roman" w:hAnsi="Times New Roman"/>
                <w:b w:val="0"/>
                <w:bCs/>
                <w:szCs w:val="18"/>
              </w:rPr>
              <w:t>(rådfråga din grossist</w:t>
            </w:r>
            <w:r w:rsidR="005A6D08">
              <w:rPr>
                <w:rFonts w:ascii="Times New Roman" w:hAnsi="Times New Roman"/>
                <w:b w:val="0"/>
                <w:bCs/>
                <w:szCs w:val="18"/>
              </w:rPr>
              <w:t xml:space="preserve"> om vilken grupp dina varor tillhör</w:t>
            </w:r>
            <w:r w:rsidR="005A6D08" w:rsidRPr="005A6D08">
              <w:rPr>
                <w:rFonts w:ascii="Times New Roman" w:hAnsi="Times New Roman"/>
                <w:b w:val="0"/>
                <w:bCs/>
                <w:szCs w:val="18"/>
              </w:rPr>
              <w:t>)</w:t>
            </w:r>
          </w:p>
        </w:tc>
        <w:tc>
          <w:tcPr>
            <w:tcW w:w="1518" w:type="pct"/>
            <w:shd w:val="clear" w:color="auto" w:fill="E6E6E6"/>
          </w:tcPr>
          <w:p w:rsidR="00961ED1" w:rsidRPr="005A6D08" w:rsidRDefault="005A6D08" w:rsidP="005A6D08">
            <w:pPr>
              <w:pStyle w:val="Rubrikitabell"/>
              <w:rPr>
                <w:rFonts w:ascii="Times New Roman" w:hAnsi="Times New Roman"/>
                <w:b w:val="0"/>
                <w:bCs/>
                <w:szCs w:val="18"/>
              </w:rPr>
            </w:pPr>
            <w:r w:rsidRPr="005A6D08">
              <w:rPr>
                <w:rFonts w:ascii="Times New Roman" w:hAnsi="Times New Roman"/>
                <w:bCs/>
                <w:sz w:val="22"/>
                <w:szCs w:val="22"/>
              </w:rPr>
              <w:t>Största mängd som hanteras och förvaras</w:t>
            </w:r>
            <w:proofErr w:type="gramStart"/>
            <w:r>
              <w:rPr>
                <w:rFonts w:ascii="Times New Roman" w:hAnsi="Times New Roman"/>
                <w:b w:val="0"/>
                <w:bCs/>
                <w:sz w:val="22"/>
                <w:szCs w:val="22"/>
              </w:rPr>
              <w:t xml:space="preserve"> (</w:t>
            </w:r>
            <w:r>
              <w:rPr>
                <w:rFonts w:ascii="Times New Roman" w:hAnsi="Times New Roman"/>
                <w:b w:val="0"/>
                <w:bCs/>
                <w:szCs w:val="18"/>
              </w:rPr>
              <w:t>avser nettovikt dvs pyroteknisk sats.</w:t>
            </w:r>
            <w:proofErr w:type="gramEnd"/>
            <w:r>
              <w:rPr>
                <w:rFonts w:ascii="Times New Roman" w:hAnsi="Times New Roman"/>
                <w:b w:val="0"/>
                <w:bCs/>
                <w:szCs w:val="18"/>
              </w:rPr>
              <w:t xml:space="preserve"> Rådfråga din grossist)</w:t>
            </w:r>
          </w:p>
        </w:tc>
      </w:tr>
      <w:tr w:rsidR="00961ED1" w:rsidTr="005034D6">
        <w:trPr>
          <w:trHeight w:val="284"/>
        </w:trPr>
        <w:tc>
          <w:tcPr>
            <w:tcW w:w="1067" w:type="pct"/>
            <w:vAlign w:val="center"/>
          </w:tcPr>
          <w:p w:rsidR="005A6D08" w:rsidRPr="007964DF" w:rsidRDefault="00961ED1" w:rsidP="007964DF">
            <w:pPr>
              <w:pStyle w:val="Krysstext"/>
              <w:spacing w:before="120" w:after="120"/>
              <w:rPr>
                <w:rFonts w:ascii="Times New Roman" w:hAnsi="Times New Roman"/>
                <w:sz w:val="18"/>
                <w:szCs w:val="18"/>
              </w:rPr>
            </w:pPr>
            <w:r w:rsidRPr="005A6D08">
              <w:rPr>
                <w:rFonts w:ascii="Times New Roman" w:hAnsi="Times New Roman"/>
                <w:sz w:val="18"/>
                <w:szCs w:val="18"/>
              </w:rPr>
              <w:t>Pyrotekniska artiklar</w:t>
            </w:r>
          </w:p>
        </w:tc>
        <w:tc>
          <w:tcPr>
            <w:tcW w:w="2416" w:type="pct"/>
          </w:tcPr>
          <w:p w:rsidR="00961ED1" w:rsidRPr="005A6D08" w:rsidRDefault="00961ED1" w:rsidP="007964DF">
            <w:pPr>
              <w:pStyle w:val="Rubrikitabell"/>
              <w:spacing w:before="120"/>
              <w:rPr>
                <w:rFonts w:ascii="Times New Roman" w:hAnsi="Times New Roman"/>
                <w:b w:val="0"/>
                <w:bCs/>
              </w:rPr>
            </w:pPr>
            <w:r w:rsidRPr="005A6D08">
              <w:rPr>
                <w:rFonts w:ascii="Times New Roman" w:hAnsi="Times New Roman"/>
                <w:b w:val="0"/>
              </w:rPr>
              <w:t>1.</w:t>
            </w:r>
            <w:proofErr w:type="gramStart"/>
            <w:r w:rsidRPr="005A6D08">
              <w:rPr>
                <w:rFonts w:ascii="Times New Roman" w:hAnsi="Times New Roman"/>
                <w:b w:val="0"/>
              </w:rPr>
              <w:t>3G</w:t>
            </w:r>
            <w:r w:rsidR="005A6D08" w:rsidRPr="005A6D08">
              <w:rPr>
                <w:rFonts w:ascii="Times New Roman" w:hAnsi="Times New Roman"/>
                <w:b w:val="0"/>
              </w:rPr>
              <w:t xml:space="preserve">  </w:t>
            </w:r>
            <w:proofErr w:type="gramEnd"/>
            <w:r w:rsidRPr="005A6D08">
              <w:rPr>
                <w:rFonts w:ascii="Times New Roman" w:hAnsi="Times New Roman"/>
                <w:b w:val="0"/>
              </w:rPr>
              <w:fldChar w:fldCharType="begin">
                <w:ffData>
                  <w:name w:val="Kryss6"/>
                  <w:enabled/>
                  <w:calcOnExit w:val="0"/>
                  <w:checkBox>
                    <w:sizeAuto/>
                    <w:default w:val="0"/>
                  </w:checkBox>
                </w:ffData>
              </w:fldChar>
            </w:r>
            <w:r w:rsidRPr="005A6D08">
              <w:rPr>
                <w:rFonts w:ascii="Times New Roman" w:hAnsi="Times New Roman"/>
                <w:b w:val="0"/>
              </w:rPr>
              <w:instrText xml:space="preserve"> FORMCHECKBOX </w:instrText>
            </w:r>
            <w:r w:rsidR="00CD4721">
              <w:rPr>
                <w:rFonts w:ascii="Times New Roman" w:hAnsi="Times New Roman"/>
                <w:b w:val="0"/>
              </w:rPr>
            </w:r>
            <w:r w:rsidR="00CD4721">
              <w:rPr>
                <w:rFonts w:ascii="Times New Roman" w:hAnsi="Times New Roman"/>
                <w:b w:val="0"/>
              </w:rPr>
              <w:fldChar w:fldCharType="separate"/>
            </w:r>
            <w:r w:rsidRPr="005A6D08">
              <w:rPr>
                <w:rFonts w:ascii="Times New Roman" w:hAnsi="Times New Roman"/>
                <w:b w:val="0"/>
              </w:rPr>
              <w:fldChar w:fldCharType="end"/>
            </w:r>
            <w:r w:rsidRPr="005A6D08">
              <w:rPr>
                <w:rFonts w:ascii="Times New Roman" w:hAnsi="Times New Roman"/>
                <w:b w:val="0"/>
              </w:rPr>
              <w:t xml:space="preserve">  </w:t>
            </w:r>
            <w:r w:rsidR="005A6D08" w:rsidRPr="005A6D08">
              <w:rPr>
                <w:rFonts w:ascii="Times New Roman" w:hAnsi="Times New Roman"/>
                <w:b w:val="0"/>
              </w:rPr>
              <w:t xml:space="preserve">  </w:t>
            </w:r>
            <w:r w:rsidRPr="005A6D08">
              <w:rPr>
                <w:rFonts w:ascii="Times New Roman" w:hAnsi="Times New Roman"/>
                <w:b w:val="0"/>
              </w:rPr>
              <w:t xml:space="preserve">1.4G </w:t>
            </w:r>
            <w:r w:rsidRPr="005A6D08">
              <w:rPr>
                <w:rFonts w:ascii="Times New Roman" w:hAnsi="Times New Roman"/>
                <w:b w:val="0"/>
              </w:rPr>
              <w:fldChar w:fldCharType="begin">
                <w:ffData>
                  <w:name w:val="Kryss6"/>
                  <w:enabled/>
                  <w:calcOnExit w:val="0"/>
                  <w:checkBox>
                    <w:sizeAuto/>
                    <w:default w:val="0"/>
                  </w:checkBox>
                </w:ffData>
              </w:fldChar>
            </w:r>
            <w:r w:rsidRPr="005A6D08">
              <w:rPr>
                <w:rFonts w:ascii="Times New Roman" w:hAnsi="Times New Roman"/>
                <w:b w:val="0"/>
              </w:rPr>
              <w:instrText xml:space="preserve"> FORMCHECKBOX </w:instrText>
            </w:r>
            <w:r w:rsidR="00CD4721">
              <w:rPr>
                <w:rFonts w:ascii="Times New Roman" w:hAnsi="Times New Roman"/>
                <w:b w:val="0"/>
              </w:rPr>
            </w:r>
            <w:r w:rsidR="00CD4721">
              <w:rPr>
                <w:rFonts w:ascii="Times New Roman" w:hAnsi="Times New Roman"/>
                <w:b w:val="0"/>
              </w:rPr>
              <w:fldChar w:fldCharType="separate"/>
            </w:r>
            <w:r w:rsidRPr="005A6D08">
              <w:rPr>
                <w:rFonts w:ascii="Times New Roman" w:hAnsi="Times New Roman"/>
                <w:b w:val="0"/>
              </w:rPr>
              <w:fldChar w:fldCharType="end"/>
            </w:r>
            <w:r w:rsidRPr="005A6D08">
              <w:rPr>
                <w:rFonts w:ascii="Times New Roman" w:hAnsi="Times New Roman"/>
                <w:b w:val="0"/>
              </w:rPr>
              <w:t xml:space="preserve"> </w:t>
            </w:r>
            <w:r w:rsidR="005A6D08" w:rsidRPr="005A6D08">
              <w:rPr>
                <w:rFonts w:ascii="Times New Roman" w:hAnsi="Times New Roman"/>
                <w:b w:val="0"/>
              </w:rPr>
              <w:t xml:space="preserve">  </w:t>
            </w:r>
            <w:r w:rsidRPr="005A6D08">
              <w:rPr>
                <w:rFonts w:ascii="Times New Roman" w:hAnsi="Times New Roman"/>
                <w:b w:val="0"/>
              </w:rPr>
              <w:t xml:space="preserve">1.4S </w:t>
            </w:r>
            <w:r w:rsidRPr="005A6D08">
              <w:rPr>
                <w:rFonts w:ascii="Times New Roman" w:hAnsi="Times New Roman"/>
                <w:b w:val="0"/>
              </w:rPr>
              <w:fldChar w:fldCharType="begin">
                <w:ffData>
                  <w:name w:val="Kryss6"/>
                  <w:enabled/>
                  <w:calcOnExit w:val="0"/>
                  <w:checkBox>
                    <w:sizeAuto/>
                    <w:default w:val="0"/>
                  </w:checkBox>
                </w:ffData>
              </w:fldChar>
            </w:r>
            <w:r w:rsidRPr="005A6D08">
              <w:rPr>
                <w:rFonts w:ascii="Times New Roman" w:hAnsi="Times New Roman"/>
                <w:b w:val="0"/>
              </w:rPr>
              <w:instrText xml:space="preserve"> FORMCHECKBOX </w:instrText>
            </w:r>
            <w:r w:rsidR="00CD4721">
              <w:rPr>
                <w:rFonts w:ascii="Times New Roman" w:hAnsi="Times New Roman"/>
                <w:b w:val="0"/>
              </w:rPr>
            </w:r>
            <w:r w:rsidR="00CD4721">
              <w:rPr>
                <w:rFonts w:ascii="Times New Roman" w:hAnsi="Times New Roman"/>
                <w:b w:val="0"/>
              </w:rPr>
              <w:fldChar w:fldCharType="separate"/>
            </w:r>
            <w:r w:rsidRPr="005A6D08">
              <w:rPr>
                <w:rFonts w:ascii="Times New Roman" w:hAnsi="Times New Roman"/>
                <w:b w:val="0"/>
              </w:rPr>
              <w:fldChar w:fldCharType="end"/>
            </w:r>
            <w:r w:rsidRPr="005A6D08">
              <w:rPr>
                <w:rFonts w:ascii="Times New Roman" w:hAnsi="Times New Roman"/>
                <w:b w:val="0"/>
              </w:rPr>
              <w:t xml:space="preserve"> </w:t>
            </w:r>
            <w:r w:rsidR="005A6D08" w:rsidRPr="005A6D08">
              <w:rPr>
                <w:rFonts w:ascii="Times New Roman" w:hAnsi="Times New Roman"/>
                <w:b w:val="0"/>
              </w:rPr>
              <w:t xml:space="preserve">  </w:t>
            </w:r>
            <w:r w:rsidR="00550E2F" w:rsidRPr="005A6D08">
              <w:rPr>
                <w:rFonts w:ascii="Times New Roman" w:hAnsi="Times New Roman"/>
                <w:b w:val="0"/>
              </w:rPr>
              <w:t xml:space="preserve">Annat ange: </w:t>
            </w:r>
            <w:r w:rsidR="00550E2F" w:rsidRPr="005A6D08">
              <w:rPr>
                <w:rFonts w:ascii="Times New Roman" w:hAnsi="Times New Roman"/>
                <w:b w:val="0"/>
                <w:u w:val="single"/>
              </w:rPr>
              <w:fldChar w:fldCharType="begin">
                <w:ffData>
                  <w:name w:val="Text149"/>
                  <w:enabled/>
                  <w:calcOnExit w:val="0"/>
                  <w:textInput/>
                </w:ffData>
              </w:fldChar>
            </w:r>
            <w:r w:rsidR="00550E2F" w:rsidRPr="005A6D08">
              <w:rPr>
                <w:rFonts w:ascii="Times New Roman" w:hAnsi="Times New Roman"/>
                <w:b w:val="0"/>
                <w:u w:val="single"/>
              </w:rPr>
              <w:instrText xml:space="preserve"> FORMTEXT </w:instrText>
            </w:r>
            <w:r w:rsidR="00550E2F" w:rsidRPr="005A6D08">
              <w:rPr>
                <w:rFonts w:ascii="Times New Roman" w:hAnsi="Times New Roman"/>
                <w:b w:val="0"/>
                <w:u w:val="single"/>
              </w:rPr>
            </w:r>
            <w:r w:rsidR="00550E2F" w:rsidRPr="005A6D08">
              <w:rPr>
                <w:rFonts w:ascii="Times New Roman" w:hAnsi="Times New Roman"/>
                <w:b w:val="0"/>
                <w:u w:val="single"/>
              </w:rPr>
              <w:fldChar w:fldCharType="separate"/>
            </w:r>
            <w:r w:rsidR="00550E2F" w:rsidRPr="005A6D08">
              <w:rPr>
                <w:rFonts w:ascii="Times New Roman" w:hAnsi="Times New Roman"/>
                <w:b w:val="0"/>
                <w:noProof/>
                <w:u w:val="single"/>
              </w:rPr>
              <w:t> </w:t>
            </w:r>
            <w:r w:rsidR="00550E2F" w:rsidRPr="005A6D08">
              <w:rPr>
                <w:rFonts w:ascii="Times New Roman" w:hAnsi="Times New Roman"/>
                <w:b w:val="0"/>
                <w:noProof/>
                <w:u w:val="single"/>
              </w:rPr>
              <w:t> </w:t>
            </w:r>
            <w:r w:rsidR="00550E2F" w:rsidRPr="005A6D08">
              <w:rPr>
                <w:rFonts w:ascii="Times New Roman" w:hAnsi="Times New Roman"/>
                <w:b w:val="0"/>
                <w:noProof/>
                <w:u w:val="single"/>
              </w:rPr>
              <w:t> </w:t>
            </w:r>
            <w:r w:rsidR="00550E2F" w:rsidRPr="005A6D08">
              <w:rPr>
                <w:rFonts w:ascii="Times New Roman" w:hAnsi="Times New Roman"/>
                <w:b w:val="0"/>
                <w:noProof/>
                <w:u w:val="single"/>
              </w:rPr>
              <w:t> </w:t>
            </w:r>
            <w:r w:rsidR="00550E2F" w:rsidRPr="005A6D08">
              <w:rPr>
                <w:rFonts w:ascii="Times New Roman" w:hAnsi="Times New Roman"/>
                <w:b w:val="0"/>
                <w:noProof/>
                <w:u w:val="single"/>
              </w:rPr>
              <w:t> </w:t>
            </w:r>
            <w:r w:rsidR="00550E2F" w:rsidRPr="005A6D08">
              <w:rPr>
                <w:rFonts w:ascii="Times New Roman" w:hAnsi="Times New Roman"/>
                <w:b w:val="0"/>
                <w:u w:val="single"/>
              </w:rPr>
              <w:fldChar w:fldCharType="end"/>
            </w:r>
            <w:r w:rsidR="00550E2F" w:rsidRPr="005A6D08">
              <w:rPr>
                <w:rFonts w:ascii="Times New Roman" w:hAnsi="Times New Roman"/>
                <w:b w:val="0"/>
              </w:rPr>
              <w:t xml:space="preserve"> </w:t>
            </w:r>
          </w:p>
        </w:tc>
        <w:tc>
          <w:tcPr>
            <w:tcW w:w="1518" w:type="pct"/>
          </w:tcPr>
          <w:p w:rsidR="00961ED1" w:rsidRPr="005A6D08" w:rsidRDefault="005A6D08" w:rsidP="005A6D08">
            <w:pPr>
              <w:pStyle w:val="Rubrikitabell"/>
              <w:spacing w:before="120"/>
              <w:rPr>
                <w:rFonts w:ascii="Times New Roman" w:hAnsi="Times New Roman"/>
                <w:b w:val="0"/>
                <w:bCs/>
              </w:rPr>
            </w:pPr>
            <w:r w:rsidRPr="005A6D08">
              <w:rPr>
                <w:rFonts w:ascii="Times New Roman" w:hAnsi="Times New Roman"/>
                <w:b w:val="0"/>
                <w:u w:val="single"/>
              </w:rPr>
              <w:fldChar w:fldCharType="begin">
                <w:ffData>
                  <w:name w:val="Text149"/>
                  <w:enabled/>
                  <w:calcOnExit w:val="0"/>
                  <w:textInput/>
                </w:ffData>
              </w:fldChar>
            </w:r>
            <w:r w:rsidRPr="005A6D08">
              <w:rPr>
                <w:rFonts w:ascii="Times New Roman" w:hAnsi="Times New Roman"/>
                <w:b w:val="0"/>
                <w:u w:val="single"/>
              </w:rPr>
              <w:instrText xml:space="preserve"> FORMTEXT </w:instrText>
            </w:r>
            <w:r w:rsidRPr="005A6D08">
              <w:rPr>
                <w:rFonts w:ascii="Times New Roman" w:hAnsi="Times New Roman"/>
                <w:b w:val="0"/>
                <w:u w:val="single"/>
              </w:rPr>
            </w:r>
            <w:r w:rsidRPr="005A6D08">
              <w:rPr>
                <w:rFonts w:ascii="Times New Roman" w:hAnsi="Times New Roman"/>
                <w:b w:val="0"/>
                <w:u w:val="single"/>
              </w:rPr>
              <w:fldChar w:fldCharType="separate"/>
            </w:r>
            <w:r w:rsidRPr="005A6D08">
              <w:rPr>
                <w:rFonts w:ascii="Times New Roman" w:hAnsi="Times New Roman"/>
                <w:b w:val="0"/>
                <w:noProof/>
                <w:u w:val="single"/>
              </w:rPr>
              <w:t> </w:t>
            </w:r>
            <w:r w:rsidRPr="005A6D08">
              <w:rPr>
                <w:rFonts w:ascii="Times New Roman" w:hAnsi="Times New Roman"/>
                <w:b w:val="0"/>
                <w:noProof/>
                <w:u w:val="single"/>
              </w:rPr>
              <w:t> </w:t>
            </w:r>
            <w:r w:rsidRPr="005A6D08">
              <w:rPr>
                <w:rFonts w:ascii="Times New Roman" w:hAnsi="Times New Roman"/>
                <w:b w:val="0"/>
                <w:noProof/>
                <w:u w:val="single"/>
              </w:rPr>
              <w:t> </w:t>
            </w:r>
            <w:r w:rsidRPr="005A6D08">
              <w:rPr>
                <w:rFonts w:ascii="Times New Roman" w:hAnsi="Times New Roman"/>
                <w:b w:val="0"/>
                <w:noProof/>
                <w:u w:val="single"/>
              </w:rPr>
              <w:t> </w:t>
            </w:r>
            <w:r w:rsidRPr="005A6D08">
              <w:rPr>
                <w:rFonts w:ascii="Times New Roman" w:hAnsi="Times New Roman"/>
                <w:b w:val="0"/>
                <w:noProof/>
                <w:u w:val="single"/>
              </w:rPr>
              <w:t> </w:t>
            </w:r>
            <w:r w:rsidRPr="005A6D08">
              <w:rPr>
                <w:rFonts w:ascii="Times New Roman" w:hAnsi="Times New Roman"/>
                <w:b w:val="0"/>
                <w:u w:val="single"/>
              </w:rPr>
              <w:fldChar w:fldCharType="end"/>
            </w:r>
            <w:r>
              <w:rPr>
                <w:rFonts w:ascii="Times New Roman" w:hAnsi="Times New Roman"/>
                <w:b w:val="0"/>
              </w:rPr>
              <w:t xml:space="preserve"> kg</w:t>
            </w:r>
          </w:p>
        </w:tc>
      </w:tr>
      <w:tr w:rsidR="00961ED1" w:rsidTr="007A2693">
        <w:trPr>
          <w:trHeight w:val="284"/>
        </w:trPr>
        <w:tc>
          <w:tcPr>
            <w:tcW w:w="1067" w:type="pct"/>
            <w:tcBorders>
              <w:bottom w:val="single" w:sz="4" w:space="0" w:color="auto"/>
            </w:tcBorders>
            <w:vAlign w:val="center"/>
          </w:tcPr>
          <w:p w:rsidR="00961ED1" w:rsidRDefault="00961ED1">
            <w:pPr>
              <w:pStyle w:val="Krysstext"/>
              <w:spacing w:before="40" w:after="40"/>
              <w:rPr>
                <w:rFonts w:ascii="Times New Roman" w:hAnsi="Times New Roman"/>
              </w:rPr>
            </w:pPr>
            <w:r>
              <w:rPr>
                <w:rFonts w:ascii="Times New Roman" w:hAnsi="Times New Roman"/>
              </w:rPr>
              <w:t>Annat, ange vad:</w:t>
            </w:r>
          </w:p>
          <w:p w:rsidR="00961ED1" w:rsidRDefault="00961ED1">
            <w:pPr>
              <w:pStyle w:val="Krysstext"/>
              <w:spacing w:before="40" w:after="40"/>
              <w:rPr>
                <w:rFonts w:ascii="Times New Roman" w:hAnsi="Times New Roman"/>
                <w:b/>
                <w:bCs/>
              </w:rPr>
            </w:pPr>
            <w:r>
              <w:rPr>
                <w:rFonts w:ascii="Times New Roman" w:hAnsi="Times New Roman"/>
                <w:bCs/>
                <w:sz w:val="18"/>
              </w:rPr>
              <w:fldChar w:fldCharType="begin">
                <w:ffData>
                  <w:name w:val="Text151"/>
                  <w:enabled/>
                  <w:calcOnExit w:val="0"/>
                  <w:textInput/>
                </w:ffData>
              </w:fldChar>
            </w:r>
            <w:r>
              <w:rPr>
                <w:rFonts w:ascii="Times New Roman" w:hAnsi="Times New Roman"/>
                <w:bCs/>
                <w:sz w:val="18"/>
              </w:rPr>
              <w:instrText xml:space="preserve"> FORMTEXT </w:instrText>
            </w:r>
            <w:r>
              <w:rPr>
                <w:rFonts w:ascii="Times New Roman" w:hAnsi="Times New Roman"/>
                <w:bCs/>
                <w:sz w:val="18"/>
              </w:rPr>
            </w:r>
            <w:r>
              <w:rPr>
                <w:rFonts w:ascii="Times New Roman" w:hAnsi="Times New Roman"/>
                <w:bCs/>
                <w:sz w:val="18"/>
              </w:rPr>
              <w:fldChar w:fldCharType="separate"/>
            </w:r>
            <w:r>
              <w:rPr>
                <w:rFonts w:ascii="Times New Roman" w:hAnsi="Times New Roman"/>
                <w:bCs/>
                <w:noProof/>
                <w:sz w:val="18"/>
              </w:rPr>
              <w:t> </w:t>
            </w:r>
            <w:r>
              <w:rPr>
                <w:rFonts w:ascii="Times New Roman" w:hAnsi="Times New Roman"/>
                <w:bCs/>
                <w:noProof/>
                <w:sz w:val="18"/>
              </w:rPr>
              <w:t> </w:t>
            </w:r>
            <w:r>
              <w:rPr>
                <w:rFonts w:ascii="Times New Roman" w:hAnsi="Times New Roman"/>
                <w:bCs/>
                <w:noProof/>
                <w:sz w:val="18"/>
              </w:rPr>
              <w:t> </w:t>
            </w:r>
            <w:r>
              <w:rPr>
                <w:rFonts w:ascii="Times New Roman" w:hAnsi="Times New Roman"/>
                <w:bCs/>
                <w:noProof/>
                <w:sz w:val="18"/>
              </w:rPr>
              <w:t> </w:t>
            </w:r>
            <w:r>
              <w:rPr>
                <w:rFonts w:ascii="Times New Roman" w:hAnsi="Times New Roman"/>
                <w:bCs/>
                <w:noProof/>
                <w:sz w:val="18"/>
              </w:rPr>
              <w:t> </w:t>
            </w:r>
            <w:r>
              <w:rPr>
                <w:rFonts w:ascii="Times New Roman" w:hAnsi="Times New Roman"/>
                <w:bCs/>
                <w:sz w:val="18"/>
              </w:rPr>
              <w:fldChar w:fldCharType="end"/>
            </w:r>
          </w:p>
        </w:tc>
        <w:tc>
          <w:tcPr>
            <w:tcW w:w="2416" w:type="pct"/>
          </w:tcPr>
          <w:p w:rsidR="00961ED1" w:rsidRPr="005A6D08" w:rsidRDefault="00550E2F" w:rsidP="007964DF">
            <w:pPr>
              <w:pStyle w:val="Rubrikitabell"/>
              <w:spacing w:before="120"/>
              <w:rPr>
                <w:rFonts w:ascii="Times New Roman" w:hAnsi="Times New Roman"/>
                <w:b w:val="0"/>
                <w:bCs/>
              </w:rPr>
            </w:pPr>
            <w:r w:rsidRPr="005A6D08">
              <w:rPr>
                <w:rFonts w:ascii="Times New Roman" w:hAnsi="Times New Roman"/>
                <w:b w:val="0"/>
              </w:rPr>
              <w:t>1.</w:t>
            </w:r>
            <w:proofErr w:type="gramStart"/>
            <w:r w:rsidRPr="005A6D08">
              <w:rPr>
                <w:rFonts w:ascii="Times New Roman" w:hAnsi="Times New Roman"/>
                <w:b w:val="0"/>
              </w:rPr>
              <w:t>3G</w:t>
            </w:r>
            <w:r w:rsidR="005A6D08" w:rsidRPr="005A6D08">
              <w:rPr>
                <w:rFonts w:ascii="Times New Roman" w:hAnsi="Times New Roman"/>
                <w:b w:val="0"/>
              </w:rPr>
              <w:t xml:space="preserve">  </w:t>
            </w:r>
            <w:proofErr w:type="gramEnd"/>
            <w:r w:rsidRPr="005A6D08">
              <w:rPr>
                <w:rFonts w:ascii="Times New Roman" w:hAnsi="Times New Roman"/>
                <w:b w:val="0"/>
              </w:rPr>
              <w:fldChar w:fldCharType="begin">
                <w:ffData>
                  <w:name w:val="Kryss6"/>
                  <w:enabled/>
                  <w:calcOnExit w:val="0"/>
                  <w:checkBox>
                    <w:sizeAuto/>
                    <w:default w:val="0"/>
                  </w:checkBox>
                </w:ffData>
              </w:fldChar>
            </w:r>
            <w:r w:rsidRPr="005A6D08">
              <w:rPr>
                <w:rFonts w:ascii="Times New Roman" w:hAnsi="Times New Roman"/>
                <w:b w:val="0"/>
              </w:rPr>
              <w:instrText xml:space="preserve"> FORMCHECKBOX </w:instrText>
            </w:r>
            <w:r w:rsidR="00CD4721">
              <w:rPr>
                <w:rFonts w:ascii="Times New Roman" w:hAnsi="Times New Roman"/>
                <w:b w:val="0"/>
              </w:rPr>
            </w:r>
            <w:r w:rsidR="00CD4721">
              <w:rPr>
                <w:rFonts w:ascii="Times New Roman" w:hAnsi="Times New Roman"/>
                <w:b w:val="0"/>
              </w:rPr>
              <w:fldChar w:fldCharType="separate"/>
            </w:r>
            <w:r w:rsidRPr="005A6D08">
              <w:rPr>
                <w:rFonts w:ascii="Times New Roman" w:hAnsi="Times New Roman"/>
                <w:b w:val="0"/>
              </w:rPr>
              <w:fldChar w:fldCharType="end"/>
            </w:r>
            <w:r w:rsidRPr="005A6D08">
              <w:rPr>
                <w:rFonts w:ascii="Times New Roman" w:hAnsi="Times New Roman"/>
                <w:b w:val="0"/>
              </w:rPr>
              <w:t xml:space="preserve"> </w:t>
            </w:r>
            <w:r w:rsidR="005A6D08" w:rsidRPr="005A6D08">
              <w:rPr>
                <w:rFonts w:ascii="Times New Roman" w:hAnsi="Times New Roman"/>
                <w:b w:val="0"/>
              </w:rPr>
              <w:t xml:space="preserve">  </w:t>
            </w:r>
            <w:r w:rsidRPr="005A6D08">
              <w:rPr>
                <w:rFonts w:ascii="Times New Roman" w:hAnsi="Times New Roman"/>
                <w:b w:val="0"/>
              </w:rPr>
              <w:t xml:space="preserve"> 1.4G </w:t>
            </w:r>
            <w:r w:rsidRPr="005A6D08">
              <w:rPr>
                <w:rFonts w:ascii="Times New Roman" w:hAnsi="Times New Roman"/>
                <w:b w:val="0"/>
              </w:rPr>
              <w:fldChar w:fldCharType="begin">
                <w:ffData>
                  <w:name w:val="Kryss6"/>
                  <w:enabled/>
                  <w:calcOnExit w:val="0"/>
                  <w:checkBox>
                    <w:sizeAuto/>
                    <w:default w:val="0"/>
                  </w:checkBox>
                </w:ffData>
              </w:fldChar>
            </w:r>
            <w:r w:rsidRPr="005A6D08">
              <w:rPr>
                <w:rFonts w:ascii="Times New Roman" w:hAnsi="Times New Roman"/>
                <w:b w:val="0"/>
              </w:rPr>
              <w:instrText xml:space="preserve"> FORMCHECKBOX </w:instrText>
            </w:r>
            <w:r w:rsidR="00CD4721">
              <w:rPr>
                <w:rFonts w:ascii="Times New Roman" w:hAnsi="Times New Roman"/>
                <w:b w:val="0"/>
              </w:rPr>
            </w:r>
            <w:r w:rsidR="00CD4721">
              <w:rPr>
                <w:rFonts w:ascii="Times New Roman" w:hAnsi="Times New Roman"/>
                <w:b w:val="0"/>
              </w:rPr>
              <w:fldChar w:fldCharType="separate"/>
            </w:r>
            <w:r w:rsidRPr="005A6D08">
              <w:rPr>
                <w:rFonts w:ascii="Times New Roman" w:hAnsi="Times New Roman"/>
                <w:b w:val="0"/>
              </w:rPr>
              <w:fldChar w:fldCharType="end"/>
            </w:r>
            <w:r w:rsidRPr="005A6D08">
              <w:rPr>
                <w:rFonts w:ascii="Times New Roman" w:hAnsi="Times New Roman"/>
                <w:b w:val="0"/>
              </w:rPr>
              <w:t xml:space="preserve"> </w:t>
            </w:r>
            <w:r w:rsidR="005A6D08" w:rsidRPr="005A6D08">
              <w:rPr>
                <w:rFonts w:ascii="Times New Roman" w:hAnsi="Times New Roman"/>
                <w:b w:val="0"/>
              </w:rPr>
              <w:t xml:space="preserve">  </w:t>
            </w:r>
            <w:r w:rsidRPr="005A6D08">
              <w:rPr>
                <w:rFonts w:ascii="Times New Roman" w:hAnsi="Times New Roman"/>
                <w:b w:val="0"/>
              </w:rPr>
              <w:t xml:space="preserve">1.4S </w:t>
            </w:r>
            <w:r w:rsidRPr="005A6D08">
              <w:rPr>
                <w:rFonts w:ascii="Times New Roman" w:hAnsi="Times New Roman"/>
                <w:b w:val="0"/>
              </w:rPr>
              <w:fldChar w:fldCharType="begin">
                <w:ffData>
                  <w:name w:val="Kryss6"/>
                  <w:enabled/>
                  <w:calcOnExit w:val="0"/>
                  <w:checkBox>
                    <w:sizeAuto/>
                    <w:default w:val="0"/>
                  </w:checkBox>
                </w:ffData>
              </w:fldChar>
            </w:r>
            <w:r w:rsidRPr="005A6D08">
              <w:rPr>
                <w:rFonts w:ascii="Times New Roman" w:hAnsi="Times New Roman"/>
                <w:b w:val="0"/>
              </w:rPr>
              <w:instrText xml:space="preserve"> FORMCHECKBOX </w:instrText>
            </w:r>
            <w:r w:rsidR="00CD4721">
              <w:rPr>
                <w:rFonts w:ascii="Times New Roman" w:hAnsi="Times New Roman"/>
                <w:b w:val="0"/>
              </w:rPr>
            </w:r>
            <w:r w:rsidR="00CD4721">
              <w:rPr>
                <w:rFonts w:ascii="Times New Roman" w:hAnsi="Times New Roman"/>
                <w:b w:val="0"/>
              </w:rPr>
              <w:fldChar w:fldCharType="separate"/>
            </w:r>
            <w:r w:rsidRPr="005A6D08">
              <w:rPr>
                <w:rFonts w:ascii="Times New Roman" w:hAnsi="Times New Roman"/>
                <w:b w:val="0"/>
              </w:rPr>
              <w:fldChar w:fldCharType="end"/>
            </w:r>
            <w:r w:rsidR="005A6D08" w:rsidRPr="005A6D08">
              <w:rPr>
                <w:rFonts w:ascii="Times New Roman" w:hAnsi="Times New Roman"/>
                <w:b w:val="0"/>
              </w:rPr>
              <w:t xml:space="preserve">  </w:t>
            </w:r>
            <w:r w:rsidRPr="005A6D08">
              <w:rPr>
                <w:rFonts w:ascii="Times New Roman" w:hAnsi="Times New Roman"/>
                <w:b w:val="0"/>
              </w:rPr>
              <w:t xml:space="preserve"> Annat ange: </w:t>
            </w:r>
            <w:r w:rsidRPr="005A6D08">
              <w:rPr>
                <w:rFonts w:ascii="Times New Roman" w:hAnsi="Times New Roman"/>
                <w:b w:val="0"/>
                <w:u w:val="single"/>
              </w:rPr>
              <w:fldChar w:fldCharType="begin">
                <w:ffData>
                  <w:name w:val="Text149"/>
                  <w:enabled/>
                  <w:calcOnExit w:val="0"/>
                  <w:textInput/>
                </w:ffData>
              </w:fldChar>
            </w:r>
            <w:r w:rsidRPr="005A6D08">
              <w:rPr>
                <w:rFonts w:ascii="Times New Roman" w:hAnsi="Times New Roman"/>
                <w:b w:val="0"/>
                <w:u w:val="single"/>
              </w:rPr>
              <w:instrText xml:space="preserve"> FORMTEXT </w:instrText>
            </w:r>
            <w:r w:rsidRPr="005A6D08">
              <w:rPr>
                <w:rFonts w:ascii="Times New Roman" w:hAnsi="Times New Roman"/>
                <w:b w:val="0"/>
                <w:u w:val="single"/>
              </w:rPr>
            </w:r>
            <w:r w:rsidRPr="005A6D08">
              <w:rPr>
                <w:rFonts w:ascii="Times New Roman" w:hAnsi="Times New Roman"/>
                <w:b w:val="0"/>
                <w:u w:val="single"/>
              </w:rPr>
              <w:fldChar w:fldCharType="separate"/>
            </w:r>
            <w:r w:rsidRPr="005A6D08">
              <w:rPr>
                <w:rFonts w:ascii="Times New Roman" w:hAnsi="Times New Roman"/>
                <w:b w:val="0"/>
                <w:noProof/>
                <w:u w:val="single"/>
              </w:rPr>
              <w:t> </w:t>
            </w:r>
            <w:r w:rsidRPr="005A6D08">
              <w:rPr>
                <w:rFonts w:ascii="Times New Roman" w:hAnsi="Times New Roman"/>
                <w:b w:val="0"/>
                <w:noProof/>
                <w:u w:val="single"/>
              </w:rPr>
              <w:t> </w:t>
            </w:r>
            <w:r w:rsidRPr="005A6D08">
              <w:rPr>
                <w:rFonts w:ascii="Times New Roman" w:hAnsi="Times New Roman"/>
                <w:b w:val="0"/>
                <w:noProof/>
                <w:u w:val="single"/>
              </w:rPr>
              <w:t> </w:t>
            </w:r>
            <w:r w:rsidRPr="005A6D08">
              <w:rPr>
                <w:rFonts w:ascii="Times New Roman" w:hAnsi="Times New Roman"/>
                <w:b w:val="0"/>
                <w:noProof/>
                <w:u w:val="single"/>
              </w:rPr>
              <w:t> </w:t>
            </w:r>
            <w:r w:rsidRPr="005A6D08">
              <w:rPr>
                <w:rFonts w:ascii="Times New Roman" w:hAnsi="Times New Roman"/>
                <w:b w:val="0"/>
                <w:noProof/>
                <w:u w:val="single"/>
              </w:rPr>
              <w:t> </w:t>
            </w:r>
            <w:r w:rsidRPr="005A6D08">
              <w:rPr>
                <w:rFonts w:ascii="Times New Roman" w:hAnsi="Times New Roman"/>
                <w:b w:val="0"/>
                <w:u w:val="single"/>
              </w:rPr>
              <w:fldChar w:fldCharType="end"/>
            </w:r>
          </w:p>
        </w:tc>
        <w:tc>
          <w:tcPr>
            <w:tcW w:w="1518" w:type="pct"/>
          </w:tcPr>
          <w:p w:rsidR="00961ED1" w:rsidRPr="005A6D08" w:rsidRDefault="005A6D08" w:rsidP="005A6D08">
            <w:pPr>
              <w:pStyle w:val="Rubrikitabell"/>
              <w:spacing w:before="120"/>
              <w:rPr>
                <w:rFonts w:ascii="Times New Roman" w:hAnsi="Times New Roman"/>
                <w:b w:val="0"/>
                <w:bCs/>
              </w:rPr>
            </w:pPr>
            <w:r w:rsidRPr="005A6D08">
              <w:rPr>
                <w:rFonts w:ascii="Times New Roman" w:hAnsi="Times New Roman"/>
                <w:b w:val="0"/>
                <w:u w:val="single"/>
              </w:rPr>
              <w:fldChar w:fldCharType="begin">
                <w:ffData>
                  <w:name w:val="Text149"/>
                  <w:enabled/>
                  <w:calcOnExit w:val="0"/>
                  <w:textInput/>
                </w:ffData>
              </w:fldChar>
            </w:r>
            <w:r w:rsidRPr="005A6D08">
              <w:rPr>
                <w:rFonts w:ascii="Times New Roman" w:hAnsi="Times New Roman"/>
                <w:b w:val="0"/>
                <w:u w:val="single"/>
              </w:rPr>
              <w:instrText xml:space="preserve"> FORMTEXT </w:instrText>
            </w:r>
            <w:r w:rsidRPr="005A6D08">
              <w:rPr>
                <w:rFonts w:ascii="Times New Roman" w:hAnsi="Times New Roman"/>
                <w:b w:val="0"/>
                <w:u w:val="single"/>
              </w:rPr>
            </w:r>
            <w:r w:rsidRPr="005A6D08">
              <w:rPr>
                <w:rFonts w:ascii="Times New Roman" w:hAnsi="Times New Roman"/>
                <w:b w:val="0"/>
                <w:u w:val="single"/>
              </w:rPr>
              <w:fldChar w:fldCharType="separate"/>
            </w:r>
            <w:r w:rsidRPr="005A6D08">
              <w:rPr>
                <w:rFonts w:ascii="Times New Roman" w:hAnsi="Times New Roman"/>
                <w:b w:val="0"/>
                <w:noProof/>
                <w:u w:val="single"/>
              </w:rPr>
              <w:t> </w:t>
            </w:r>
            <w:r w:rsidRPr="005A6D08">
              <w:rPr>
                <w:rFonts w:ascii="Times New Roman" w:hAnsi="Times New Roman"/>
                <w:b w:val="0"/>
                <w:noProof/>
                <w:u w:val="single"/>
              </w:rPr>
              <w:t> </w:t>
            </w:r>
            <w:r w:rsidRPr="005A6D08">
              <w:rPr>
                <w:rFonts w:ascii="Times New Roman" w:hAnsi="Times New Roman"/>
                <w:b w:val="0"/>
                <w:noProof/>
                <w:u w:val="single"/>
              </w:rPr>
              <w:t> </w:t>
            </w:r>
            <w:r w:rsidRPr="005A6D08">
              <w:rPr>
                <w:rFonts w:ascii="Times New Roman" w:hAnsi="Times New Roman"/>
                <w:b w:val="0"/>
                <w:noProof/>
                <w:u w:val="single"/>
              </w:rPr>
              <w:t> </w:t>
            </w:r>
            <w:r w:rsidRPr="005A6D08">
              <w:rPr>
                <w:rFonts w:ascii="Times New Roman" w:hAnsi="Times New Roman"/>
                <w:b w:val="0"/>
                <w:noProof/>
                <w:u w:val="single"/>
              </w:rPr>
              <w:t> </w:t>
            </w:r>
            <w:r w:rsidRPr="005A6D08">
              <w:rPr>
                <w:rFonts w:ascii="Times New Roman" w:hAnsi="Times New Roman"/>
                <w:b w:val="0"/>
                <w:u w:val="single"/>
              </w:rPr>
              <w:fldChar w:fldCharType="end"/>
            </w:r>
            <w:r>
              <w:rPr>
                <w:rFonts w:ascii="Times New Roman" w:hAnsi="Times New Roman"/>
                <w:b w:val="0"/>
              </w:rPr>
              <w:t xml:space="preserve"> kg</w:t>
            </w:r>
          </w:p>
        </w:tc>
      </w:tr>
      <w:tr w:rsidR="00550E2F" w:rsidTr="007A2693">
        <w:trPr>
          <w:trHeight w:val="284"/>
        </w:trPr>
        <w:tc>
          <w:tcPr>
            <w:tcW w:w="1067" w:type="pct"/>
            <w:vMerge w:val="restart"/>
            <w:tcBorders>
              <w:top w:val="single" w:sz="4" w:space="0" w:color="auto"/>
              <w:left w:val="single" w:sz="4" w:space="0" w:color="auto"/>
              <w:bottom w:val="single" w:sz="4" w:space="0" w:color="auto"/>
              <w:right w:val="single" w:sz="4" w:space="0" w:color="auto"/>
            </w:tcBorders>
            <w:vAlign w:val="center"/>
          </w:tcPr>
          <w:p w:rsidR="00550E2F" w:rsidRDefault="00550E2F">
            <w:pPr>
              <w:pStyle w:val="Krysstext"/>
              <w:spacing w:before="40" w:after="40"/>
              <w:rPr>
                <w:rFonts w:ascii="Times New Roman" w:hAnsi="Times New Roman"/>
                <w:bCs/>
              </w:rPr>
            </w:pPr>
            <w:r>
              <w:rPr>
                <w:rFonts w:ascii="Times New Roman" w:hAnsi="Times New Roman"/>
              </w:rPr>
              <w:t>Välj alternativ</w:t>
            </w:r>
          </w:p>
        </w:tc>
        <w:tc>
          <w:tcPr>
            <w:tcW w:w="3933" w:type="pct"/>
            <w:gridSpan w:val="2"/>
            <w:tcBorders>
              <w:top w:val="single" w:sz="4" w:space="0" w:color="auto"/>
              <w:left w:val="single" w:sz="4" w:space="0" w:color="auto"/>
              <w:bottom w:val="single" w:sz="4" w:space="0" w:color="auto"/>
              <w:right w:val="single" w:sz="4" w:space="0" w:color="auto"/>
            </w:tcBorders>
          </w:tcPr>
          <w:p w:rsidR="00550E2F" w:rsidRDefault="00550E2F" w:rsidP="005A6D08">
            <w:pPr>
              <w:pStyle w:val="Rubrikitabell"/>
              <w:spacing w:before="120" w:after="120"/>
              <w:rPr>
                <w:rFonts w:ascii="Times New Roman" w:hAnsi="Times New Roman"/>
                <w:b w:val="0"/>
                <w:bCs/>
              </w:rPr>
            </w:pPr>
            <w:r>
              <w:rPr>
                <w:rFonts w:ascii="Times New Roman" w:hAnsi="Times New Roman"/>
              </w:rPr>
              <w:fldChar w:fldCharType="begin">
                <w:ffData>
                  <w:name w:val="Kryss6"/>
                  <w:enabled/>
                  <w:calcOnExit w:val="0"/>
                  <w:checkBox>
                    <w:sizeAuto/>
                    <w:default w:val="0"/>
                  </w:checkBox>
                </w:ffData>
              </w:fldChar>
            </w:r>
            <w:r>
              <w:rPr>
                <w:rFonts w:ascii="Times New Roman" w:hAnsi="Times New Roman"/>
              </w:rPr>
              <w:instrText xml:space="preserve"> FORMCHECKBOX </w:instrText>
            </w:r>
            <w:r w:rsidR="00CD4721">
              <w:rPr>
                <w:rFonts w:ascii="Times New Roman" w:hAnsi="Times New Roman"/>
              </w:rPr>
            </w:r>
            <w:r w:rsidR="00CD4721">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Pr>
                <w:rFonts w:ascii="Times New Roman" w:hAnsi="Times New Roman"/>
                <w:b w:val="0"/>
                <w:bCs/>
              </w:rPr>
              <w:t>Den totala mängden är maximalt 25 kg (skicka in handlingar enligt H1 nedan)</w:t>
            </w:r>
          </w:p>
        </w:tc>
      </w:tr>
      <w:tr w:rsidR="00550E2F" w:rsidTr="007A2693">
        <w:trPr>
          <w:trHeight w:val="284"/>
        </w:trPr>
        <w:tc>
          <w:tcPr>
            <w:tcW w:w="1067" w:type="pct"/>
            <w:vMerge/>
            <w:tcBorders>
              <w:left w:val="single" w:sz="4" w:space="0" w:color="auto"/>
              <w:bottom w:val="single" w:sz="4" w:space="0" w:color="auto"/>
              <w:right w:val="single" w:sz="4" w:space="0" w:color="auto"/>
            </w:tcBorders>
            <w:vAlign w:val="center"/>
          </w:tcPr>
          <w:p w:rsidR="00550E2F" w:rsidRDefault="00550E2F">
            <w:pPr>
              <w:pStyle w:val="Krysstext"/>
              <w:spacing w:before="40" w:after="40"/>
              <w:rPr>
                <w:rFonts w:ascii="Times New Roman" w:hAnsi="Times New Roman"/>
                <w:bCs/>
              </w:rPr>
            </w:pPr>
          </w:p>
        </w:tc>
        <w:tc>
          <w:tcPr>
            <w:tcW w:w="3933" w:type="pct"/>
            <w:gridSpan w:val="2"/>
            <w:tcBorders>
              <w:top w:val="single" w:sz="4" w:space="0" w:color="auto"/>
              <w:left w:val="single" w:sz="4" w:space="0" w:color="auto"/>
              <w:bottom w:val="single" w:sz="4" w:space="0" w:color="auto"/>
              <w:right w:val="single" w:sz="4" w:space="0" w:color="auto"/>
            </w:tcBorders>
          </w:tcPr>
          <w:p w:rsidR="00550E2F" w:rsidRDefault="00550E2F" w:rsidP="005A6D08">
            <w:pPr>
              <w:pStyle w:val="Rubrikitabell"/>
              <w:spacing w:before="120" w:after="120"/>
              <w:rPr>
                <w:rFonts w:ascii="Times New Roman" w:hAnsi="Times New Roman"/>
                <w:b w:val="0"/>
                <w:bCs/>
              </w:rPr>
            </w:pPr>
            <w:r>
              <w:rPr>
                <w:rFonts w:ascii="Times New Roman" w:hAnsi="Times New Roman"/>
              </w:rPr>
              <w:fldChar w:fldCharType="begin">
                <w:ffData>
                  <w:name w:val="Kryss6"/>
                  <w:enabled/>
                  <w:calcOnExit w:val="0"/>
                  <w:checkBox>
                    <w:sizeAuto/>
                    <w:default w:val="0"/>
                  </w:checkBox>
                </w:ffData>
              </w:fldChar>
            </w:r>
            <w:r>
              <w:rPr>
                <w:rFonts w:ascii="Times New Roman" w:hAnsi="Times New Roman"/>
              </w:rPr>
              <w:instrText xml:space="preserve"> FORMCHECKBOX </w:instrText>
            </w:r>
            <w:r w:rsidR="00CD4721">
              <w:rPr>
                <w:rFonts w:ascii="Times New Roman" w:hAnsi="Times New Roman"/>
              </w:rPr>
            </w:r>
            <w:r w:rsidR="00CD4721">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851873">
              <w:rPr>
                <w:rFonts w:ascii="Times New Roman" w:hAnsi="Times New Roman"/>
                <w:b w:val="0"/>
                <w:bCs/>
              </w:rPr>
              <w:t xml:space="preserve">Den totala mängden </w:t>
            </w:r>
            <w:r>
              <w:rPr>
                <w:rFonts w:ascii="Times New Roman" w:hAnsi="Times New Roman"/>
                <w:b w:val="0"/>
                <w:bCs/>
              </w:rPr>
              <w:t>överstiger 25 kg (skicka in handlingar enligt H1 och H2 nedan)</w:t>
            </w:r>
          </w:p>
        </w:tc>
      </w:tr>
    </w:tbl>
    <w:p w:rsidR="005034D6" w:rsidRPr="004E34FD" w:rsidRDefault="005034D6">
      <w:pPr>
        <w:rPr>
          <w:b/>
          <w:sz w:val="22"/>
          <w:szCs w:val="22"/>
        </w:rPr>
      </w:pPr>
      <w:r>
        <w:rPr>
          <w:b/>
          <w:sz w:val="22"/>
          <w:szCs w:val="22"/>
        </w:rPr>
        <w:br/>
      </w:r>
      <w:r w:rsidRPr="004E34FD">
        <w:rPr>
          <w:b/>
          <w:sz w:val="22"/>
          <w:szCs w:val="22"/>
        </w:rPr>
        <w:t>H1: Handlingar som alltid ska bifogas (se även bilaga 1)</w:t>
      </w:r>
    </w:p>
    <w:tbl>
      <w:tblPr>
        <w:tblW w:w="4897" w:type="pct"/>
        <w:tblInd w:w="-15" w:type="dxa"/>
        <w:tblCellMar>
          <w:left w:w="10" w:type="dxa"/>
          <w:right w:w="10" w:type="dxa"/>
        </w:tblCellMar>
        <w:tblLook w:val="0000" w:firstRow="0" w:lastRow="0" w:firstColumn="0" w:lastColumn="0" w:noHBand="0" w:noVBand="0"/>
      </w:tblPr>
      <w:tblGrid>
        <w:gridCol w:w="450"/>
        <w:gridCol w:w="9774"/>
      </w:tblGrid>
      <w:tr w:rsidR="005034D6" w:rsidRPr="007964DF" w:rsidTr="00903E59">
        <w:tc>
          <w:tcPr>
            <w:tcW w:w="220" w:type="pct"/>
            <w:tcMar>
              <w:top w:w="55" w:type="dxa"/>
              <w:left w:w="55" w:type="dxa"/>
              <w:bottom w:w="55" w:type="dxa"/>
              <w:right w:w="55" w:type="dxa"/>
            </w:tcMar>
          </w:tcPr>
          <w:p w:rsidR="005034D6" w:rsidRPr="007964DF" w:rsidRDefault="005034D6" w:rsidP="00903E59">
            <w:pPr>
              <w:pStyle w:val="TableContents"/>
              <w:snapToGrid w:val="0"/>
              <w:rPr>
                <w:rFonts w:ascii="Times New Roman" w:hAnsi="Times New Roman"/>
                <w:sz w:val="18"/>
                <w:szCs w:val="18"/>
              </w:rPr>
            </w:pPr>
            <w:r w:rsidRPr="005A6D08">
              <w:rPr>
                <w:rFonts w:ascii="Times New Roman" w:hAnsi="Times New Roman"/>
                <w:b/>
              </w:rPr>
              <w:fldChar w:fldCharType="begin">
                <w:ffData>
                  <w:name w:val="Kryss6"/>
                  <w:enabled/>
                  <w:calcOnExit w:val="0"/>
                  <w:checkBox>
                    <w:sizeAuto/>
                    <w:default w:val="0"/>
                  </w:checkBox>
                </w:ffData>
              </w:fldChar>
            </w:r>
            <w:r w:rsidRPr="005A6D08">
              <w:rPr>
                <w:rFonts w:ascii="Times New Roman" w:hAnsi="Times New Roman"/>
                <w:b/>
              </w:rPr>
              <w:instrText xml:space="preserve"> FORMCHECKBOX </w:instrText>
            </w:r>
            <w:r w:rsidR="00CD4721">
              <w:rPr>
                <w:rFonts w:ascii="Times New Roman" w:hAnsi="Times New Roman"/>
                <w:b/>
              </w:rPr>
            </w:r>
            <w:r w:rsidR="00CD4721">
              <w:rPr>
                <w:rFonts w:ascii="Times New Roman" w:hAnsi="Times New Roman"/>
                <w:b/>
              </w:rPr>
              <w:fldChar w:fldCharType="separate"/>
            </w:r>
            <w:r w:rsidRPr="005A6D08">
              <w:rPr>
                <w:rFonts w:ascii="Times New Roman" w:hAnsi="Times New Roman"/>
                <w:b/>
              </w:rPr>
              <w:fldChar w:fldCharType="end"/>
            </w:r>
          </w:p>
        </w:tc>
        <w:tc>
          <w:tcPr>
            <w:tcW w:w="4780" w:type="pct"/>
            <w:tcMar>
              <w:top w:w="55" w:type="dxa"/>
              <w:left w:w="55" w:type="dxa"/>
              <w:bottom w:w="55" w:type="dxa"/>
              <w:right w:w="55" w:type="dxa"/>
            </w:tcMar>
          </w:tcPr>
          <w:p w:rsidR="005034D6" w:rsidRPr="007964DF" w:rsidRDefault="005034D6" w:rsidP="00903E59">
            <w:pPr>
              <w:pStyle w:val="TableContents"/>
              <w:snapToGrid w:val="0"/>
              <w:rPr>
                <w:rFonts w:ascii="Times New Roman" w:hAnsi="Times New Roman"/>
                <w:sz w:val="18"/>
                <w:szCs w:val="18"/>
              </w:rPr>
            </w:pPr>
            <w:r w:rsidRPr="007964DF">
              <w:rPr>
                <w:rFonts w:ascii="Times New Roman" w:hAnsi="Times New Roman"/>
                <w:sz w:val="18"/>
                <w:szCs w:val="18"/>
              </w:rPr>
              <w:t>Kursintyg som visar att föreståndarna genomgått lämplig utbildning exempelvis via din fyrverkerigrossist.</w:t>
            </w:r>
          </w:p>
        </w:tc>
      </w:tr>
      <w:tr w:rsidR="005034D6" w:rsidRPr="005034D6" w:rsidTr="00903E59">
        <w:tc>
          <w:tcPr>
            <w:tcW w:w="220" w:type="pct"/>
            <w:tcMar>
              <w:top w:w="55" w:type="dxa"/>
              <w:left w:w="55" w:type="dxa"/>
              <w:bottom w:w="55" w:type="dxa"/>
              <w:right w:w="55" w:type="dxa"/>
            </w:tcMar>
          </w:tcPr>
          <w:p w:rsidR="005034D6" w:rsidRPr="005034D6" w:rsidRDefault="005034D6" w:rsidP="00903E59">
            <w:pPr>
              <w:pStyle w:val="TableContents"/>
              <w:snapToGrid w:val="0"/>
              <w:rPr>
                <w:rFonts w:ascii="Times New Roman" w:hAnsi="Times New Roman"/>
                <w:sz w:val="18"/>
                <w:szCs w:val="18"/>
              </w:rPr>
            </w:pPr>
            <w:r w:rsidRPr="005034D6">
              <w:rPr>
                <w:rFonts w:ascii="Times New Roman" w:hAnsi="Times New Roman"/>
              </w:rPr>
              <w:fldChar w:fldCharType="begin">
                <w:ffData>
                  <w:name w:val="Kryss6"/>
                  <w:enabled/>
                  <w:calcOnExit w:val="0"/>
                  <w:checkBox>
                    <w:sizeAuto/>
                    <w:default w:val="0"/>
                  </w:checkBox>
                </w:ffData>
              </w:fldChar>
            </w:r>
            <w:r w:rsidRPr="005034D6">
              <w:rPr>
                <w:rFonts w:ascii="Times New Roman" w:hAnsi="Times New Roman"/>
              </w:rPr>
              <w:instrText xml:space="preserve"> FORMCHECKBOX </w:instrText>
            </w:r>
            <w:r w:rsidR="00CD4721">
              <w:rPr>
                <w:rFonts w:ascii="Times New Roman" w:hAnsi="Times New Roman"/>
              </w:rPr>
            </w:r>
            <w:r w:rsidR="00CD4721">
              <w:rPr>
                <w:rFonts w:ascii="Times New Roman" w:hAnsi="Times New Roman"/>
              </w:rPr>
              <w:fldChar w:fldCharType="separate"/>
            </w:r>
            <w:r w:rsidRPr="005034D6">
              <w:rPr>
                <w:rFonts w:ascii="Times New Roman" w:hAnsi="Times New Roman"/>
              </w:rPr>
              <w:fldChar w:fldCharType="end"/>
            </w:r>
          </w:p>
        </w:tc>
        <w:tc>
          <w:tcPr>
            <w:tcW w:w="4780" w:type="pct"/>
            <w:tcMar>
              <w:top w:w="55" w:type="dxa"/>
              <w:left w:w="55" w:type="dxa"/>
              <w:bottom w:w="55" w:type="dxa"/>
              <w:right w:w="55" w:type="dxa"/>
            </w:tcMar>
          </w:tcPr>
          <w:p w:rsidR="005034D6" w:rsidRPr="005034D6" w:rsidRDefault="005034D6" w:rsidP="00C76BB5">
            <w:pPr>
              <w:rPr>
                <w:sz w:val="18"/>
                <w:szCs w:val="18"/>
              </w:rPr>
            </w:pPr>
            <w:r w:rsidRPr="005034D6">
              <w:rPr>
                <w:sz w:val="18"/>
                <w:szCs w:val="18"/>
              </w:rPr>
              <w:t xml:space="preserve">En planskiss (ritning) över din butik. Om din butik är en del av en annan butik (exempelvis köpcentrum) ska en planskiss </w:t>
            </w:r>
            <w:r w:rsidR="00C76BB5">
              <w:rPr>
                <w:sz w:val="18"/>
                <w:szCs w:val="18"/>
              </w:rPr>
              <w:t>bifogas över</w:t>
            </w:r>
            <w:r w:rsidRPr="005034D6">
              <w:rPr>
                <w:sz w:val="18"/>
                <w:szCs w:val="18"/>
              </w:rPr>
              <w:t xml:space="preserve"> butiksytorna på det</w:t>
            </w:r>
            <w:r w:rsidR="00C76BB5">
              <w:rPr>
                <w:sz w:val="18"/>
                <w:szCs w:val="18"/>
              </w:rPr>
              <w:t xml:space="preserve"> plan där din butik finns, s</w:t>
            </w:r>
            <w:r w:rsidRPr="005034D6">
              <w:rPr>
                <w:sz w:val="18"/>
                <w:szCs w:val="18"/>
              </w:rPr>
              <w:t>peciellt ska utrymningsvägarna markeras. I din butik markerar du var du avser ha din försäljningsplats, ditt förvaringsutrymme och var brandsläckarna</w:t>
            </w:r>
            <w:r w:rsidR="00851873">
              <w:rPr>
                <w:sz w:val="18"/>
                <w:szCs w:val="18"/>
              </w:rPr>
              <w:t xml:space="preserve"> finns. En enkel handskiss går bra</w:t>
            </w:r>
            <w:r w:rsidR="00C76BB5">
              <w:rPr>
                <w:sz w:val="18"/>
                <w:szCs w:val="18"/>
              </w:rPr>
              <w:t xml:space="preserve"> så länge</w:t>
            </w:r>
            <w:r w:rsidRPr="005034D6">
              <w:rPr>
                <w:sz w:val="18"/>
                <w:szCs w:val="18"/>
              </w:rPr>
              <w:t xml:space="preserve"> den är tydlig.</w:t>
            </w:r>
          </w:p>
        </w:tc>
      </w:tr>
      <w:tr w:rsidR="005034D6" w:rsidRPr="007964DF" w:rsidTr="00903E59">
        <w:tc>
          <w:tcPr>
            <w:tcW w:w="220" w:type="pct"/>
            <w:tcMar>
              <w:top w:w="55" w:type="dxa"/>
              <w:left w:w="55" w:type="dxa"/>
              <w:bottom w:w="55" w:type="dxa"/>
              <w:right w:w="55" w:type="dxa"/>
            </w:tcMar>
          </w:tcPr>
          <w:p w:rsidR="005034D6" w:rsidRPr="007964DF" w:rsidRDefault="005034D6" w:rsidP="00903E59">
            <w:pPr>
              <w:pStyle w:val="TableContents"/>
              <w:snapToGrid w:val="0"/>
              <w:rPr>
                <w:rFonts w:ascii="Times New Roman" w:hAnsi="Times New Roman"/>
                <w:sz w:val="18"/>
                <w:szCs w:val="18"/>
              </w:rPr>
            </w:pPr>
            <w:r w:rsidRPr="005A6D08">
              <w:rPr>
                <w:rFonts w:ascii="Times New Roman" w:hAnsi="Times New Roman"/>
                <w:b/>
              </w:rPr>
              <w:fldChar w:fldCharType="begin">
                <w:ffData>
                  <w:name w:val="Kryss6"/>
                  <w:enabled/>
                  <w:calcOnExit w:val="0"/>
                  <w:checkBox>
                    <w:sizeAuto/>
                    <w:default w:val="0"/>
                  </w:checkBox>
                </w:ffData>
              </w:fldChar>
            </w:r>
            <w:r w:rsidRPr="005A6D08">
              <w:rPr>
                <w:rFonts w:ascii="Times New Roman" w:hAnsi="Times New Roman"/>
                <w:b/>
              </w:rPr>
              <w:instrText xml:space="preserve"> FORMCHECKBOX </w:instrText>
            </w:r>
            <w:r w:rsidR="00CD4721">
              <w:rPr>
                <w:rFonts w:ascii="Times New Roman" w:hAnsi="Times New Roman"/>
                <w:b/>
              </w:rPr>
            </w:r>
            <w:r w:rsidR="00CD4721">
              <w:rPr>
                <w:rFonts w:ascii="Times New Roman" w:hAnsi="Times New Roman"/>
                <w:b/>
              </w:rPr>
              <w:fldChar w:fldCharType="separate"/>
            </w:r>
            <w:r w:rsidRPr="005A6D08">
              <w:rPr>
                <w:rFonts w:ascii="Times New Roman" w:hAnsi="Times New Roman"/>
                <w:b/>
              </w:rPr>
              <w:fldChar w:fldCharType="end"/>
            </w:r>
          </w:p>
        </w:tc>
        <w:tc>
          <w:tcPr>
            <w:tcW w:w="4780" w:type="pct"/>
            <w:tcMar>
              <w:top w:w="55" w:type="dxa"/>
              <w:left w:w="55" w:type="dxa"/>
              <w:bottom w:w="55" w:type="dxa"/>
              <w:right w:w="55" w:type="dxa"/>
            </w:tcMar>
          </w:tcPr>
          <w:p w:rsidR="005034D6" w:rsidRPr="007964DF" w:rsidRDefault="00C76BB5" w:rsidP="00903E59">
            <w:pPr>
              <w:rPr>
                <w:sz w:val="18"/>
                <w:szCs w:val="18"/>
              </w:rPr>
            </w:pPr>
            <w:r>
              <w:rPr>
                <w:sz w:val="18"/>
                <w:szCs w:val="18"/>
              </w:rPr>
              <w:t>Bilder</w:t>
            </w:r>
            <w:r w:rsidR="005034D6" w:rsidRPr="007964DF">
              <w:rPr>
                <w:sz w:val="18"/>
                <w:szCs w:val="18"/>
              </w:rPr>
              <w:t xml:space="preserve"> över din butik är bra att bifoga som ett komplement till ritningarna (f</w:t>
            </w:r>
            <w:r>
              <w:rPr>
                <w:sz w:val="18"/>
                <w:szCs w:val="18"/>
              </w:rPr>
              <w:t>rivilligt men underlättar vid räddningstjänstens bedömning</w:t>
            </w:r>
            <w:r w:rsidR="005034D6" w:rsidRPr="007964DF">
              <w:rPr>
                <w:sz w:val="18"/>
                <w:szCs w:val="18"/>
              </w:rPr>
              <w:t>)</w:t>
            </w:r>
          </w:p>
        </w:tc>
      </w:tr>
    </w:tbl>
    <w:p w:rsidR="005034D6" w:rsidRPr="004E34FD" w:rsidRDefault="005034D6" w:rsidP="005034D6">
      <w:pPr>
        <w:rPr>
          <w:b/>
          <w:sz w:val="22"/>
          <w:szCs w:val="22"/>
        </w:rPr>
      </w:pPr>
      <w:r w:rsidRPr="004E34FD">
        <w:rPr>
          <w:b/>
          <w:sz w:val="22"/>
          <w:szCs w:val="22"/>
        </w:rPr>
        <w:t>H2: Handlingar som ska bifogas om sökt mäng</w:t>
      </w:r>
      <w:r w:rsidR="00C76BB5">
        <w:rPr>
          <w:b/>
          <w:sz w:val="22"/>
          <w:szCs w:val="22"/>
        </w:rPr>
        <w:t>d</w:t>
      </w:r>
      <w:r w:rsidRPr="004E34FD">
        <w:rPr>
          <w:b/>
          <w:sz w:val="22"/>
          <w:szCs w:val="22"/>
        </w:rPr>
        <w:t xml:space="preserve"> överstiger 25 kg (se även bilaga 1, 2 och 3)</w:t>
      </w:r>
    </w:p>
    <w:p w:rsidR="005034D6" w:rsidRPr="005034D6" w:rsidRDefault="005034D6">
      <w:pPr>
        <w:rPr>
          <w:sz w:val="18"/>
          <w:szCs w:val="18"/>
        </w:rPr>
      </w:pPr>
      <w:r w:rsidRPr="005034D6">
        <w:rPr>
          <w:sz w:val="18"/>
          <w:szCs w:val="18"/>
        </w:rPr>
        <w:t>Om du avser förvara mer än 25 kg ska du bifoga ett intyg eller kunna visa att förvaringsutrymmet håller mi</w:t>
      </w:r>
      <w:r w:rsidR="00C76BB5">
        <w:rPr>
          <w:sz w:val="18"/>
          <w:szCs w:val="18"/>
        </w:rPr>
        <w:t>nst brandteknisk klass EI30,</w:t>
      </w:r>
      <w:r w:rsidRPr="005034D6">
        <w:rPr>
          <w:sz w:val="18"/>
          <w:szCs w:val="18"/>
        </w:rPr>
        <w:t xml:space="preserve"> förvaringsutrymmet ska kunna motstå e</w:t>
      </w:r>
      <w:r w:rsidR="00C76BB5">
        <w:rPr>
          <w:sz w:val="18"/>
          <w:szCs w:val="18"/>
        </w:rPr>
        <w:t>n brand från utsidan under</w:t>
      </w:r>
      <w:r w:rsidRPr="005034D6">
        <w:rPr>
          <w:sz w:val="18"/>
          <w:szCs w:val="18"/>
        </w:rPr>
        <w:t xml:space="preserve"> 30 minuter. Om du förvarar fyrverkerierna i ett särskilt brandklassat skåp ska du bifoga skåpets namn och tillverkare samt ett intyg på att skåpet håller minst klass EI30. Om du själv byggt ett förråd ska du beskriva hur du byggt förrådet. Observera att krav</w:t>
      </w:r>
      <w:r w:rsidR="00C76BB5">
        <w:rPr>
          <w:sz w:val="18"/>
          <w:szCs w:val="18"/>
        </w:rPr>
        <w:t>et gäller hela utrymmet med väggar,</w:t>
      </w:r>
      <w:r w:rsidRPr="005034D6">
        <w:rPr>
          <w:sz w:val="18"/>
          <w:szCs w:val="18"/>
        </w:rPr>
        <w:t xml:space="preserve"> dörrar</w:t>
      </w:r>
      <w:r w:rsidR="00C76BB5">
        <w:rPr>
          <w:sz w:val="18"/>
          <w:szCs w:val="18"/>
        </w:rPr>
        <w:t>, tak</w:t>
      </w:r>
      <w:r w:rsidRPr="005034D6">
        <w:rPr>
          <w:sz w:val="18"/>
          <w:szCs w:val="18"/>
        </w:rPr>
        <w:t xml:space="preserve"> och eventuella genomföringar som ventilationsrör etc.</w:t>
      </w:r>
    </w:p>
    <w:p w:rsidR="005034D6" w:rsidRDefault="005034D6">
      <w:r>
        <w:br w:type="page"/>
      </w:r>
    </w:p>
    <w:p w:rsidR="004E34FD" w:rsidRDefault="008232A2" w:rsidP="004E34FD">
      <w:pPr>
        <w:pStyle w:val="Blankettinformation"/>
        <w:rPr>
          <w:rFonts w:ascii="Times New Roman" w:hAnsi="Times New Roman" w:cs="Times New Roman"/>
        </w:rPr>
      </w:pPr>
      <w:r w:rsidRPr="004E34FD">
        <w:rPr>
          <w:rStyle w:val="RubrikptabellChar"/>
          <w:rFonts w:ascii="Times New Roman" w:hAnsi="Times New Roman"/>
        </w:rPr>
        <w:lastRenderedPageBreak/>
        <w:t xml:space="preserve">4. </w:t>
      </w:r>
      <w:r w:rsidR="005034D6" w:rsidRPr="004E34FD">
        <w:rPr>
          <w:rFonts w:ascii="Times New Roman" w:hAnsi="Times New Roman"/>
          <w:b/>
          <w:sz w:val="24"/>
        </w:rPr>
        <w:t>Föreståndare</w:t>
      </w:r>
      <w:r w:rsidR="005034D6">
        <w:rPr>
          <w:rFonts w:ascii="Times New Roman" w:hAnsi="Times New Roman"/>
          <w:b/>
          <w:sz w:val="24"/>
        </w:rPr>
        <w:br/>
      </w:r>
      <w:r w:rsidR="004E34FD" w:rsidRPr="004E34FD">
        <w:rPr>
          <w:rFonts w:ascii="Times New Roman" w:hAnsi="Times New Roman" w:cs="Times New Roman"/>
        </w:rPr>
        <w:t>Den som bedriver t</w:t>
      </w:r>
      <w:r w:rsidR="004E34FD">
        <w:rPr>
          <w:rFonts w:ascii="Times New Roman" w:hAnsi="Times New Roman" w:cs="Times New Roman"/>
        </w:rPr>
        <w:t>illståndspliktig verksamhet ska</w:t>
      </w:r>
      <w:r w:rsidR="004E34FD" w:rsidRPr="004E34FD">
        <w:rPr>
          <w:rFonts w:ascii="Times New Roman" w:hAnsi="Times New Roman" w:cs="Times New Roman"/>
        </w:rPr>
        <w:t xml:space="preserve"> enligt lagen om brandfarliga och explosiva varor (LBE) utse en eller flera föreståndare för verksamheten. Om fler än två föreståndare utses kan uppgifterna lämnas som en bilaga.</w:t>
      </w:r>
      <w:r w:rsidR="004E34FD">
        <w:rPr>
          <w:rFonts w:ascii="Times New Roman" w:hAnsi="Times New Roman" w:cs="Times New Roman"/>
        </w:rPr>
        <w:t xml:space="preserve"> </w:t>
      </w:r>
      <w:r w:rsidR="004E34FD" w:rsidRPr="004E34FD">
        <w:rPr>
          <w:rFonts w:ascii="Times New Roman" w:hAnsi="Times New Roman" w:cs="Times New Roman"/>
        </w:rPr>
        <w:t xml:space="preserve">Föreståndarna kommer att lämplighetsprövas och godkännas enligt Lagen </w:t>
      </w:r>
      <w:proofErr w:type="gramStart"/>
      <w:r w:rsidR="004E34FD" w:rsidRPr="004E34FD">
        <w:rPr>
          <w:rFonts w:ascii="Times New Roman" w:hAnsi="Times New Roman" w:cs="Times New Roman"/>
        </w:rPr>
        <w:t>2010:1011</w:t>
      </w:r>
      <w:proofErr w:type="gramEnd"/>
      <w:r w:rsidR="004E34FD" w:rsidRPr="004E34FD">
        <w:rPr>
          <w:rFonts w:ascii="Times New Roman" w:hAnsi="Times New Roman" w:cs="Times New Roman"/>
        </w:rPr>
        <w:t xml:space="preserve"> § 9. En del av denna lämplighetsprövning innebär att </w:t>
      </w:r>
      <w:r w:rsidR="004E34FD">
        <w:rPr>
          <w:rFonts w:ascii="Times New Roman" w:hAnsi="Times New Roman" w:cs="Times New Roman"/>
        </w:rPr>
        <w:t>föreståndarna</w:t>
      </w:r>
      <w:r w:rsidR="003E5AB4">
        <w:rPr>
          <w:rFonts w:ascii="Times New Roman" w:hAnsi="Times New Roman" w:cs="Times New Roman"/>
        </w:rPr>
        <w:t xml:space="preserve"> kontrolleras av P</w:t>
      </w:r>
      <w:r w:rsidR="004E34FD" w:rsidRPr="004E34FD">
        <w:rPr>
          <w:rFonts w:ascii="Times New Roman" w:hAnsi="Times New Roman" w:cs="Times New Roman"/>
        </w:rPr>
        <w:t>olismyndigheten.</w:t>
      </w:r>
    </w:p>
    <w:p w:rsidR="004E34FD" w:rsidRPr="004E34FD" w:rsidRDefault="004E34FD" w:rsidP="004E34FD">
      <w:pPr>
        <w:pStyle w:val="Blankettinformation"/>
        <w:rPr>
          <w:rFonts w:ascii="Times New Roman" w:hAnsi="Times New Roman" w:cs="Times New Roman"/>
        </w:rPr>
      </w:pPr>
    </w:p>
    <w:p w:rsidR="004E34FD" w:rsidRPr="004E34FD" w:rsidRDefault="004E34FD" w:rsidP="004E34FD">
      <w:pPr>
        <w:keepNext/>
        <w:tabs>
          <w:tab w:val="left" w:pos="1276"/>
          <w:tab w:val="left" w:pos="5670"/>
          <w:tab w:val="left" w:pos="8505"/>
        </w:tabs>
        <w:overflowPunct w:val="0"/>
        <w:autoSpaceDE w:val="0"/>
        <w:autoSpaceDN w:val="0"/>
        <w:adjustRightInd w:val="0"/>
        <w:textAlignment w:val="baseline"/>
        <w:outlineLvl w:val="0"/>
        <w:rPr>
          <w:b/>
          <w:bCs/>
          <w:szCs w:val="20"/>
        </w:rPr>
      </w:pPr>
      <w:r>
        <w:rPr>
          <w:b/>
          <w:bCs/>
          <w:szCs w:val="20"/>
        </w:rPr>
        <w:t>Föreståndare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2148"/>
        <w:gridCol w:w="889"/>
        <w:gridCol w:w="2785"/>
      </w:tblGrid>
      <w:tr w:rsidR="004E34FD" w:rsidRPr="004E34FD" w:rsidTr="004E34FD">
        <w:trPr>
          <w:cantSplit/>
        </w:trPr>
        <w:tc>
          <w:tcPr>
            <w:tcW w:w="6259" w:type="dxa"/>
            <w:gridSpan w:val="2"/>
          </w:tcPr>
          <w:p w:rsidR="004E34FD" w:rsidRPr="004E34FD" w:rsidRDefault="004E34FD" w:rsidP="004E34FD">
            <w:pPr>
              <w:keepNext/>
              <w:tabs>
                <w:tab w:val="left" w:pos="1276"/>
                <w:tab w:val="left" w:pos="5670"/>
                <w:tab w:val="left" w:pos="8505"/>
              </w:tabs>
              <w:overflowPunct w:val="0"/>
              <w:autoSpaceDE w:val="0"/>
              <w:autoSpaceDN w:val="0"/>
              <w:adjustRightInd w:val="0"/>
              <w:textAlignment w:val="baseline"/>
              <w:outlineLvl w:val="2"/>
              <w:rPr>
                <w:sz w:val="20"/>
                <w:szCs w:val="20"/>
              </w:rPr>
            </w:pPr>
            <w:r w:rsidRPr="004E34FD">
              <w:rPr>
                <w:sz w:val="20"/>
                <w:szCs w:val="20"/>
              </w:rPr>
              <w:t>Namn</w:t>
            </w:r>
            <w:r>
              <w:rPr>
                <w:sz w:val="20"/>
                <w:szCs w:val="20"/>
              </w:rPr>
              <w:t>, stryk under tilltalsnamnet</w:t>
            </w:r>
          </w:p>
          <w:p w:rsidR="004E34FD" w:rsidRPr="004E34FD" w:rsidRDefault="004E34FD" w:rsidP="004E34FD">
            <w:pPr>
              <w:overflowPunct w:val="0"/>
              <w:autoSpaceDE w:val="0"/>
              <w:autoSpaceDN w:val="0"/>
              <w:adjustRightInd w:val="0"/>
              <w:textAlignment w:val="baseline"/>
              <w:rPr>
                <w:szCs w:val="20"/>
              </w:rPr>
            </w:pPr>
            <w:r w:rsidRPr="004E34FD">
              <w:rPr>
                <w:szCs w:val="20"/>
              </w:rPr>
              <w:fldChar w:fldCharType="begin">
                <w:ffData>
                  <w:name w:val="Text10"/>
                  <w:enabled/>
                  <w:calcOnExit w:val="0"/>
                  <w:textInput/>
                </w:ffData>
              </w:fldChar>
            </w:r>
            <w:r w:rsidRPr="004E34FD">
              <w:rPr>
                <w:szCs w:val="20"/>
              </w:rPr>
              <w:instrText xml:space="preserve"> FORMTEXT </w:instrText>
            </w:r>
            <w:r w:rsidRPr="004E34FD">
              <w:rPr>
                <w:szCs w:val="20"/>
              </w:rPr>
            </w:r>
            <w:r w:rsidRPr="004E34FD">
              <w:rPr>
                <w:szCs w:val="20"/>
              </w:rPr>
              <w:fldChar w:fldCharType="separate"/>
            </w:r>
            <w:r w:rsidRPr="004E34FD">
              <w:rPr>
                <w:noProof/>
                <w:szCs w:val="20"/>
              </w:rPr>
              <w:t> </w:t>
            </w:r>
            <w:r w:rsidRPr="004E34FD">
              <w:rPr>
                <w:noProof/>
                <w:szCs w:val="20"/>
              </w:rPr>
              <w:t> </w:t>
            </w:r>
            <w:r w:rsidRPr="004E34FD">
              <w:rPr>
                <w:noProof/>
                <w:szCs w:val="20"/>
              </w:rPr>
              <w:t> </w:t>
            </w:r>
            <w:r w:rsidRPr="004E34FD">
              <w:rPr>
                <w:noProof/>
                <w:szCs w:val="20"/>
              </w:rPr>
              <w:t> </w:t>
            </w:r>
            <w:r w:rsidRPr="004E34FD">
              <w:rPr>
                <w:noProof/>
                <w:szCs w:val="20"/>
              </w:rPr>
              <w:t> </w:t>
            </w:r>
            <w:r w:rsidRPr="004E34FD">
              <w:rPr>
                <w:szCs w:val="20"/>
              </w:rPr>
              <w:fldChar w:fldCharType="end"/>
            </w:r>
          </w:p>
        </w:tc>
        <w:tc>
          <w:tcPr>
            <w:tcW w:w="3674" w:type="dxa"/>
            <w:gridSpan w:val="2"/>
          </w:tcPr>
          <w:p w:rsidR="004E34FD" w:rsidRPr="004E34FD" w:rsidRDefault="004E34FD" w:rsidP="004E34FD">
            <w:pPr>
              <w:keepNext/>
              <w:tabs>
                <w:tab w:val="left" w:pos="1276"/>
                <w:tab w:val="left" w:pos="5670"/>
                <w:tab w:val="left" w:pos="8505"/>
              </w:tabs>
              <w:overflowPunct w:val="0"/>
              <w:autoSpaceDE w:val="0"/>
              <w:autoSpaceDN w:val="0"/>
              <w:adjustRightInd w:val="0"/>
              <w:textAlignment w:val="baseline"/>
              <w:outlineLvl w:val="2"/>
              <w:rPr>
                <w:sz w:val="20"/>
                <w:szCs w:val="20"/>
              </w:rPr>
            </w:pPr>
            <w:r w:rsidRPr="004E34FD">
              <w:rPr>
                <w:sz w:val="20"/>
                <w:szCs w:val="20"/>
              </w:rPr>
              <w:t>Personnummer (10 siffror)</w:t>
            </w:r>
          </w:p>
          <w:p w:rsidR="004E34FD" w:rsidRPr="004E34FD" w:rsidRDefault="004E34FD" w:rsidP="004E34FD">
            <w:pPr>
              <w:overflowPunct w:val="0"/>
              <w:autoSpaceDE w:val="0"/>
              <w:autoSpaceDN w:val="0"/>
              <w:adjustRightInd w:val="0"/>
              <w:textAlignment w:val="baseline"/>
              <w:rPr>
                <w:szCs w:val="20"/>
              </w:rPr>
            </w:pPr>
            <w:r w:rsidRPr="004E34FD">
              <w:rPr>
                <w:szCs w:val="20"/>
              </w:rPr>
              <w:fldChar w:fldCharType="begin">
                <w:ffData>
                  <w:name w:val="Text10"/>
                  <w:enabled/>
                  <w:calcOnExit w:val="0"/>
                  <w:textInput/>
                </w:ffData>
              </w:fldChar>
            </w:r>
            <w:r w:rsidRPr="004E34FD">
              <w:rPr>
                <w:szCs w:val="20"/>
              </w:rPr>
              <w:instrText xml:space="preserve"> FORMTEXT </w:instrText>
            </w:r>
            <w:r w:rsidRPr="004E34FD">
              <w:rPr>
                <w:szCs w:val="20"/>
              </w:rPr>
            </w:r>
            <w:r w:rsidRPr="004E34FD">
              <w:rPr>
                <w:szCs w:val="20"/>
              </w:rPr>
              <w:fldChar w:fldCharType="separate"/>
            </w:r>
            <w:r w:rsidRPr="004E34FD">
              <w:rPr>
                <w:noProof/>
                <w:szCs w:val="20"/>
              </w:rPr>
              <w:t> </w:t>
            </w:r>
            <w:r w:rsidRPr="004E34FD">
              <w:rPr>
                <w:noProof/>
                <w:szCs w:val="20"/>
              </w:rPr>
              <w:t> </w:t>
            </w:r>
            <w:r w:rsidRPr="004E34FD">
              <w:rPr>
                <w:noProof/>
                <w:szCs w:val="20"/>
              </w:rPr>
              <w:t> </w:t>
            </w:r>
            <w:r w:rsidRPr="004E34FD">
              <w:rPr>
                <w:noProof/>
                <w:szCs w:val="20"/>
              </w:rPr>
              <w:t> </w:t>
            </w:r>
            <w:r w:rsidRPr="004E34FD">
              <w:rPr>
                <w:noProof/>
                <w:szCs w:val="20"/>
              </w:rPr>
              <w:t> </w:t>
            </w:r>
            <w:r w:rsidRPr="004E34FD">
              <w:rPr>
                <w:szCs w:val="20"/>
              </w:rPr>
              <w:fldChar w:fldCharType="end"/>
            </w:r>
          </w:p>
        </w:tc>
      </w:tr>
      <w:tr w:rsidR="004E34FD" w:rsidRPr="004E34FD" w:rsidTr="004E34FD">
        <w:trPr>
          <w:cantSplit/>
        </w:trPr>
        <w:tc>
          <w:tcPr>
            <w:tcW w:w="4111" w:type="dxa"/>
          </w:tcPr>
          <w:p w:rsidR="004E34FD" w:rsidRPr="004E34FD" w:rsidRDefault="004E34FD" w:rsidP="004E34FD">
            <w:pPr>
              <w:keepNext/>
              <w:tabs>
                <w:tab w:val="left" w:pos="1276"/>
                <w:tab w:val="left" w:pos="5670"/>
                <w:tab w:val="left" w:pos="8505"/>
              </w:tabs>
              <w:overflowPunct w:val="0"/>
              <w:autoSpaceDE w:val="0"/>
              <w:autoSpaceDN w:val="0"/>
              <w:adjustRightInd w:val="0"/>
              <w:textAlignment w:val="baseline"/>
              <w:outlineLvl w:val="2"/>
              <w:rPr>
                <w:sz w:val="20"/>
                <w:szCs w:val="20"/>
              </w:rPr>
            </w:pPr>
            <w:r w:rsidRPr="004E34FD">
              <w:rPr>
                <w:sz w:val="20"/>
                <w:szCs w:val="20"/>
              </w:rPr>
              <w:t>Telefon dagtid (inkl. riktnummer)</w:t>
            </w:r>
          </w:p>
          <w:p w:rsidR="004E34FD" w:rsidRPr="004E34FD" w:rsidRDefault="004E34FD" w:rsidP="004E34FD">
            <w:pPr>
              <w:overflowPunct w:val="0"/>
              <w:autoSpaceDE w:val="0"/>
              <w:autoSpaceDN w:val="0"/>
              <w:adjustRightInd w:val="0"/>
              <w:textAlignment w:val="baseline"/>
              <w:rPr>
                <w:szCs w:val="20"/>
              </w:rPr>
            </w:pPr>
            <w:r w:rsidRPr="004E34FD">
              <w:rPr>
                <w:szCs w:val="20"/>
              </w:rPr>
              <w:fldChar w:fldCharType="begin">
                <w:ffData>
                  <w:name w:val="Text10"/>
                  <w:enabled/>
                  <w:calcOnExit w:val="0"/>
                  <w:textInput/>
                </w:ffData>
              </w:fldChar>
            </w:r>
            <w:r w:rsidRPr="004E34FD">
              <w:rPr>
                <w:szCs w:val="20"/>
              </w:rPr>
              <w:instrText xml:space="preserve"> FORMTEXT </w:instrText>
            </w:r>
            <w:r w:rsidRPr="004E34FD">
              <w:rPr>
                <w:szCs w:val="20"/>
              </w:rPr>
            </w:r>
            <w:r w:rsidRPr="004E34FD">
              <w:rPr>
                <w:szCs w:val="20"/>
              </w:rPr>
              <w:fldChar w:fldCharType="separate"/>
            </w:r>
            <w:r w:rsidRPr="004E34FD">
              <w:rPr>
                <w:noProof/>
                <w:szCs w:val="20"/>
              </w:rPr>
              <w:t> </w:t>
            </w:r>
            <w:r w:rsidRPr="004E34FD">
              <w:rPr>
                <w:noProof/>
                <w:szCs w:val="20"/>
              </w:rPr>
              <w:t> </w:t>
            </w:r>
            <w:r w:rsidRPr="004E34FD">
              <w:rPr>
                <w:noProof/>
                <w:szCs w:val="20"/>
              </w:rPr>
              <w:t> </w:t>
            </w:r>
            <w:r w:rsidRPr="004E34FD">
              <w:rPr>
                <w:noProof/>
                <w:szCs w:val="20"/>
              </w:rPr>
              <w:t> </w:t>
            </w:r>
            <w:r w:rsidRPr="004E34FD">
              <w:rPr>
                <w:noProof/>
                <w:szCs w:val="20"/>
              </w:rPr>
              <w:t> </w:t>
            </w:r>
            <w:r w:rsidRPr="004E34FD">
              <w:rPr>
                <w:szCs w:val="20"/>
              </w:rPr>
              <w:fldChar w:fldCharType="end"/>
            </w:r>
          </w:p>
        </w:tc>
        <w:tc>
          <w:tcPr>
            <w:tcW w:w="2148" w:type="dxa"/>
          </w:tcPr>
          <w:p w:rsidR="004E34FD" w:rsidRPr="004E34FD" w:rsidRDefault="004E34FD" w:rsidP="004E34FD">
            <w:pPr>
              <w:keepNext/>
              <w:tabs>
                <w:tab w:val="left" w:pos="1276"/>
                <w:tab w:val="left" w:pos="5670"/>
                <w:tab w:val="left" w:pos="8505"/>
              </w:tabs>
              <w:overflowPunct w:val="0"/>
              <w:autoSpaceDE w:val="0"/>
              <w:autoSpaceDN w:val="0"/>
              <w:adjustRightInd w:val="0"/>
              <w:textAlignment w:val="baseline"/>
              <w:outlineLvl w:val="2"/>
              <w:rPr>
                <w:sz w:val="20"/>
                <w:szCs w:val="20"/>
              </w:rPr>
            </w:pPr>
            <w:r w:rsidRPr="004E34FD">
              <w:rPr>
                <w:sz w:val="20"/>
                <w:szCs w:val="20"/>
              </w:rPr>
              <w:t>Mobiltelefon</w:t>
            </w:r>
          </w:p>
          <w:p w:rsidR="004E34FD" w:rsidRPr="004E34FD" w:rsidRDefault="004E34FD" w:rsidP="004E34FD">
            <w:pPr>
              <w:overflowPunct w:val="0"/>
              <w:autoSpaceDE w:val="0"/>
              <w:autoSpaceDN w:val="0"/>
              <w:adjustRightInd w:val="0"/>
              <w:textAlignment w:val="baseline"/>
              <w:rPr>
                <w:szCs w:val="20"/>
              </w:rPr>
            </w:pPr>
            <w:r w:rsidRPr="004E34FD">
              <w:rPr>
                <w:szCs w:val="20"/>
              </w:rPr>
              <w:fldChar w:fldCharType="begin">
                <w:ffData>
                  <w:name w:val="Text10"/>
                  <w:enabled/>
                  <w:calcOnExit w:val="0"/>
                  <w:textInput/>
                </w:ffData>
              </w:fldChar>
            </w:r>
            <w:r w:rsidRPr="004E34FD">
              <w:rPr>
                <w:szCs w:val="20"/>
              </w:rPr>
              <w:instrText xml:space="preserve"> FORMTEXT </w:instrText>
            </w:r>
            <w:r w:rsidRPr="004E34FD">
              <w:rPr>
                <w:szCs w:val="20"/>
              </w:rPr>
            </w:r>
            <w:r w:rsidRPr="004E34FD">
              <w:rPr>
                <w:szCs w:val="20"/>
              </w:rPr>
              <w:fldChar w:fldCharType="separate"/>
            </w:r>
            <w:r w:rsidRPr="004E34FD">
              <w:rPr>
                <w:noProof/>
                <w:szCs w:val="20"/>
              </w:rPr>
              <w:t> </w:t>
            </w:r>
            <w:r w:rsidRPr="004E34FD">
              <w:rPr>
                <w:noProof/>
                <w:szCs w:val="20"/>
              </w:rPr>
              <w:t> </w:t>
            </w:r>
            <w:r w:rsidRPr="004E34FD">
              <w:rPr>
                <w:noProof/>
                <w:szCs w:val="20"/>
              </w:rPr>
              <w:t> </w:t>
            </w:r>
            <w:r w:rsidRPr="004E34FD">
              <w:rPr>
                <w:noProof/>
                <w:szCs w:val="20"/>
              </w:rPr>
              <w:t> </w:t>
            </w:r>
            <w:r w:rsidRPr="004E34FD">
              <w:rPr>
                <w:noProof/>
                <w:szCs w:val="20"/>
              </w:rPr>
              <w:t> </w:t>
            </w:r>
            <w:r w:rsidRPr="004E34FD">
              <w:rPr>
                <w:szCs w:val="20"/>
              </w:rPr>
              <w:fldChar w:fldCharType="end"/>
            </w:r>
          </w:p>
        </w:tc>
        <w:tc>
          <w:tcPr>
            <w:tcW w:w="3674" w:type="dxa"/>
            <w:gridSpan w:val="2"/>
          </w:tcPr>
          <w:p w:rsidR="004E34FD" w:rsidRPr="004E34FD" w:rsidRDefault="004E34FD" w:rsidP="004E34FD">
            <w:pPr>
              <w:keepNext/>
              <w:tabs>
                <w:tab w:val="left" w:pos="1276"/>
                <w:tab w:val="left" w:pos="5670"/>
                <w:tab w:val="left" w:pos="8505"/>
              </w:tabs>
              <w:overflowPunct w:val="0"/>
              <w:autoSpaceDE w:val="0"/>
              <w:autoSpaceDN w:val="0"/>
              <w:adjustRightInd w:val="0"/>
              <w:textAlignment w:val="baseline"/>
              <w:outlineLvl w:val="2"/>
              <w:rPr>
                <w:sz w:val="20"/>
                <w:szCs w:val="20"/>
              </w:rPr>
            </w:pPr>
            <w:r w:rsidRPr="004E34FD">
              <w:rPr>
                <w:sz w:val="20"/>
                <w:szCs w:val="20"/>
              </w:rPr>
              <w:t>E-postadress</w:t>
            </w:r>
          </w:p>
          <w:p w:rsidR="004E34FD" w:rsidRPr="004E34FD" w:rsidRDefault="004E34FD" w:rsidP="004E34FD">
            <w:pPr>
              <w:overflowPunct w:val="0"/>
              <w:autoSpaceDE w:val="0"/>
              <w:autoSpaceDN w:val="0"/>
              <w:adjustRightInd w:val="0"/>
              <w:textAlignment w:val="baseline"/>
              <w:rPr>
                <w:szCs w:val="20"/>
              </w:rPr>
            </w:pPr>
            <w:r w:rsidRPr="004E34FD">
              <w:rPr>
                <w:szCs w:val="20"/>
              </w:rPr>
              <w:fldChar w:fldCharType="begin">
                <w:ffData>
                  <w:name w:val="Text10"/>
                  <w:enabled/>
                  <w:calcOnExit w:val="0"/>
                  <w:textInput/>
                </w:ffData>
              </w:fldChar>
            </w:r>
            <w:r w:rsidRPr="004E34FD">
              <w:rPr>
                <w:szCs w:val="20"/>
              </w:rPr>
              <w:instrText xml:space="preserve"> FORMTEXT </w:instrText>
            </w:r>
            <w:r w:rsidRPr="004E34FD">
              <w:rPr>
                <w:szCs w:val="20"/>
              </w:rPr>
            </w:r>
            <w:r w:rsidRPr="004E34FD">
              <w:rPr>
                <w:szCs w:val="20"/>
              </w:rPr>
              <w:fldChar w:fldCharType="separate"/>
            </w:r>
            <w:r w:rsidRPr="004E34FD">
              <w:rPr>
                <w:noProof/>
                <w:szCs w:val="20"/>
              </w:rPr>
              <w:t> </w:t>
            </w:r>
            <w:r w:rsidRPr="004E34FD">
              <w:rPr>
                <w:noProof/>
                <w:szCs w:val="20"/>
              </w:rPr>
              <w:t> </w:t>
            </w:r>
            <w:r w:rsidRPr="004E34FD">
              <w:rPr>
                <w:noProof/>
                <w:szCs w:val="20"/>
              </w:rPr>
              <w:t> </w:t>
            </w:r>
            <w:r w:rsidRPr="004E34FD">
              <w:rPr>
                <w:noProof/>
                <w:szCs w:val="20"/>
              </w:rPr>
              <w:t> </w:t>
            </w:r>
            <w:r w:rsidRPr="004E34FD">
              <w:rPr>
                <w:noProof/>
                <w:szCs w:val="20"/>
              </w:rPr>
              <w:t> </w:t>
            </w:r>
            <w:r w:rsidRPr="004E34FD">
              <w:rPr>
                <w:szCs w:val="20"/>
              </w:rPr>
              <w:fldChar w:fldCharType="end"/>
            </w:r>
          </w:p>
        </w:tc>
      </w:tr>
      <w:tr w:rsidR="004E34FD" w:rsidRPr="004E34FD" w:rsidTr="004E34FD">
        <w:trPr>
          <w:cantSplit/>
        </w:trPr>
        <w:tc>
          <w:tcPr>
            <w:tcW w:w="4111" w:type="dxa"/>
          </w:tcPr>
          <w:p w:rsidR="004E34FD" w:rsidRPr="004E34FD" w:rsidRDefault="004E34FD" w:rsidP="004E34FD">
            <w:pPr>
              <w:keepNext/>
              <w:tabs>
                <w:tab w:val="left" w:pos="1276"/>
                <w:tab w:val="left" w:pos="5670"/>
                <w:tab w:val="left" w:pos="8505"/>
              </w:tabs>
              <w:overflowPunct w:val="0"/>
              <w:autoSpaceDE w:val="0"/>
              <w:autoSpaceDN w:val="0"/>
              <w:adjustRightInd w:val="0"/>
              <w:textAlignment w:val="baseline"/>
              <w:outlineLvl w:val="2"/>
              <w:rPr>
                <w:sz w:val="20"/>
                <w:szCs w:val="20"/>
              </w:rPr>
            </w:pPr>
            <w:r w:rsidRPr="004E34FD">
              <w:rPr>
                <w:sz w:val="20"/>
                <w:szCs w:val="20"/>
              </w:rPr>
              <w:t xml:space="preserve">Bostadsadress </w:t>
            </w:r>
          </w:p>
          <w:p w:rsidR="004E34FD" w:rsidRPr="004E34FD" w:rsidRDefault="004E34FD" w:rsidP="004E34FD">
            <w:pPr>
              <w:overflowPunct w:val="0"/>
              <w:autoSpaceDE w:val="0"/>
              <w:autoSpaceDN w:val="0"/>
              <w:adjustRightInd w:val="0"/>
              <w:textAlignment w:val="baseline"/>
              <w:rPr>
                <w:szCs w:val="20"/>
              </w:rPr>
            </w:pPr>
            <w:r w:rsidRPr="004E34FD">
              <w:rPr>
                <w:szCs w:val="20"/>
              </w:rPr>
              <w:fldChar w:fldCharType="begin">
                <w:ffData>
                  <w:name w:val="Text13"/>
                  <w:enabled/>
                  <w:calcOnExit w:val="0"/>
                  <w:textInput/>
                </w:ffData>
              </w:fldChar>
            </w:r>
            <w:r w:rsidRPr="004E34FD">
              <w:rPr>
                <w:szCs w:val="20"/>
              </w:rPr>
              <w:instrText xml:space="preserve"> FORMTEXT </w:instrText>
            </w:r>
            <w:r w:rsidRPr="004E34FD">
              <w:rPr>
                <w:szCs w:val="20"/>
              </w:rPr>
            </w:r>
            <w:r w:rsidRPr="004E34FD">
              <w:rPr>
                <w:szCs w:val="20"/>
              </w:rPr>
              <w:fldChar w:fldCharType="separate"/>
            </w:r>
            <w:r w:rsidRPr="004E34FD">
              <w:rPr>
                <w:noProof/>
                <w:szCs w:val="20"/>
              </w:rPr>
              <w:t> </w:t>
            </w:r>
            <w:r w:rsidRPr="004E34FD">
              <w:rPr>
                <w:noProof/>
                <w:szCs w:val="20"/>
              </w:rPr>
              <w:t> </w:t>
            </w:r>
            <w:r w:rsidRPr="004E34FD">
              <w:rPr>
                <w:noProof/>
                <w:szCs w:val="20"/>
              </w:rPr>
              <w:t> </w:t>
            </w:r>
            <w:r w:rsidRPr="004E34FD">
              <w:rPr>
                <w:noProof/>
                <w:szCs w:val="20"/>
              </w:rPr>
              <w:t> </w:t>
            </w:r>
            <w:r w:rsidRPr="004E34FD">
              <w:rPr>
                <w:noProof/>
                <w:szCs w:val="20"/>
              </w:rPr>
              <w:t> </w:t>
            </w:r>
            <w:r w:rsidRPr="004E34FD">
              <w:rPr>
                <w:szCs w:val="20"/>
              </w:rPr>
              <w:fldChar w:fldCharType="end"/>
            </w:r>
          </w:p>
        </w:tc>
        <w:tc>
          <w:tcPr>
            <w:tcW w:w="3037" w:type="dxa"/>
            <w:gridSpan w:val="2"/>
          </w:tcPr>
          <w:p w:rsidR="004E34FD" w:rsidRPr="004E34FD" w:rsidRDefault="004E34FD" w:rsidP="004E34FD">
            <w:pPr>
              <w:keepNext/>
              <w:tabs>
                <w:tab w:val="left" w:pos="1276"/>
                <w:tab w:val="left" w:pos="5670"/>
                <w:tab w:val="left" w:pos="8505"/>
              </w:tabs>
              <w:overflowPunct w:val="0"/>
              <w:autoSpaceDE w:val="0"/>
              <w:autoSpaceDN w:val="0"/>
              <w:adjustRightInd w:val="0"/>
              <w:textAlignment w:val="baseline"/>
              <w:outlineLvl w:val="2"/>
              <w:rPr>
                <w:sz w:val="20"/>
                <w:szCs w:val="20"/>
              </w:rPr>
            </w:pPr>
            <w:r w:rsidRPr="004E34FD">
              <w:rPr>
                <w:sz w:val="20"/>
                <w:szCs w:val="20"/>
              </w:rPr>
              <w:t>Postadress</w:t>
            </w:r>
          </w:p>
          <w:p w:rsidR="004E34FD" w:rsidRPr="004E34FD" w:rsidRDefault="004E34FD" w:rsidP="004E34FD">
            <w:pPr>
              <w:overflowPunct w:val="0"/>
              <w:autoSpaceDE w:val="0"/>
              <w:autoSpaceDN w:val="0"/>
              <w:adjustRightInd w:val="0"/>
              <w:textAlignment w:val="baseline"/>
              <w:rPr>
                <w:szCs w:val="20"/>
              </w:rPr>
            </w:pPr>
            <w:r w:rsidRPr="004E34FD">
              <w:rPr>
                <w:szCs w:val="20"/>
              </w:rPr>
              <w:fldChar w:fldCharType="begin">
                <w:ffData>
                  <w:name w:val="Text68"/>
                  <w:enabled/>
                  <w:calcOnExit w:val="0"/>
                  <w:textInput/>
                </w:ffData>
              </w:fldChar>
            </w:r>
            <w:bookmarkStart w:id="3" w:name="Text68"/>
            <w:r w:rsidRPr="004E34FD">
              <w:rPr>
                <w:szCs w:val="20"/>
              </w:rPr>
              <w:instrText xml:space="preserve"> FORMTEXT </w:instrText>
            </w:r>
            <w:r w:rsidRPr="004E34FD">
              <w:rPr>
                <w:szCs w:val="20"/>
              </w:rPr>
            </w:r>
            <w:r w:rsidRPr="004E34FD">
              <w:rPr>
                <w:szCs w:val="20"/>
              </w:rPr>
              <w:fldChar w:fldCharType="separate"/>
            </w:r>
            <w:r w:rsidRPr="004E34FD">
              <w:rPr>
                <w:noProof/>
                <w:szCs w:val="20"/>
              </w:rPr>
              <w:t> </w:t>
            </w:r>
            <w:r w:rsidRPr="004E34FD">
              <w:rPr>
                <w:noProof/>
                <w:szCs w:val="20"/>
              </w:rPr>
              <w:t> </w:t>
            </w:r>
            <w:r w:rsidRPr="004E34FD">
              <w:rPr>
                <w:noProof/>
                <w:szCs w:val="20"/>
              </w:rPr>
              <w:t> </w:t>
            </w:r>
            <w:r w:rsidRPr="004E34FD">
              <w:rPr>
                <w:noProof/>
                <w:szCs w:val="20"/>
              </w:rPr>
              <w:t> </w:t>
            </w:r>
            <w:r w:rsidRPr="004E34FD">
              <w:rPr>
                <w:noProof/>
                <w:szCs w:val="20"/>
              </w:rPr>
              <w:t> </w:t>
            </w:r>
            <w:r w:rsidRPr="004E34FD">
              <w:rPr>
                <w:szCs w:val="20"/>
              </w:rPr>
              <w:fldChar w:fldCharType="end"/>
            </w:r>
            <w:bookmarkEnd w:id="3"/>
          </w:p>
        </w:tc>
        <w:tc>
          <w:tcPr>
            <w:tcW w:w="2785" w:type="dxa"/>
          </w:tcPr>
          <w:p w:rsidR="004E34FD" w:rsidRPr="004E34FD" w:rsidRDefault="004E34FD" w:rsidP="004E34FD">
            <w:pPr>
              <w:keepNext/>
              <w:tabs>
                <w:tab w:val="left" w:pos="1276"/>
                <w:tab w:val="left" w:pos="5670"/>
                <w:tab w:val="left" w:pos="8505"/>
              </w:tabs>
              <w:overflowPunct w:val="0"/>
              <w:autoSpaceDE w:val="0"/>
              <w:autoSpaceDN w:val="0"/>
              <w:adjustRightInd w:val="0"/>
              <w:textAlignment w:val="baseline"/>
              <w:outlineLvl w:val="2"/>
              <w:rPr>
                <w:sz w:val="20"/>
                <w:szCs w:val="20"/>
              </w:rPr>
            </w:pPr>
            <w:r w:rsidRPr="004E34FD">
              <w:rPr>
                <w:sz w:val="20"/>
                <w:szCs w:val="20"/>
              </w:rPr>
              <w:t>Postort</w:t>
            </w:r>
          </w:p>
          <w:p w:rsidR="004E34FD" w:rsidRPr="004E34FD" w:rsidRDefault="004E34FD" w:rsidP="004E34FD">
            <w:pPr>
              <w:tabs>
                <w:tab w:val="left" w:pos="1276"/>
                <w:tab w:val="left" w:pos="5670"/>
                <w:tab w:val="left" w:pos="8505"/>
              </w:tabs>
              <w:overflowPunct w:val="0"/>
              <w:autoSpaceDE w:val="0"/>
              <w:autoSpaceDN w:val="0"/>
              <w:adjustRightInd w:val="0"/>
              <w:textAlignment w:val="baseline"/>
              <w:rPr>
                <w:szCs w:val="20"/>
              </w:rPr>
            </w:pPr>
            <w:r w:rsidRPr="004E34FD">
              <w:rPr>
                <w:szCs w:val="20"/>
              </w:rPr>
              <w:fldChar w:fldCharType="begin">
                <w:ffData>
                  <w:name w:val="Text14"/>
                  <w:enabled/>
                  <w:calcOnExit w:val="0"/>
                  <w:textInput/>
                </w:ffData>
              </w:fldChar>
            </w:r>
            <w:r w:rsidRPr="004E34FD">
              <w:rPr>
                <w:szCs w:val="20"/>
              </w:rPr>
              <w:instrText xml:space="preserve"> FORMTEXT </w:instrText>
            </w:r>
            <w:r w:rsidRPr="004E34FD">
              <w:rPr>
                <w:szCs w:val="20"/>
              </w:rPr>
            </w:r>
            <w:r w:rsidRPr="004E34FD">
              <w:rPr>
                <w:szCs w:val="20"/>
              </w:rPr>
              <w:fldChar w:fldCharType="separate"/>
            </w:r>
            <w:r w:rsidRPr="004E34FD">
              <w:rPr>
                <w:noProof/>
                <w:szCs w:val="20"/>
              </w:rPr>
              <w:t> </w:t>
            </w:r>
            <w:r w:rsidRPr="004E34FD">
              <w:rPr>
                <w:noProof/>
                <w:szCs w:val="20"/>
              </w:rPr>
              <w:t> </w:t>
            </w:r>
            <w:r w:rsidRPr="004E34FD">
              <w:rPr>
                <w:noProof/>
                <w:szCs w:val="20"/>
              </w:rPr>
              <w:t> </w:t>
            </w:r>
            <w:r w:rsidRPr="004E34FD">
              <w:rPr>
                <w:noProof/>
                <w:szCs w:val="20"/>
              </w:rPr>
              <w:t> </w:t>
            </w:r>
            <w:r w:rsidRPr="004E34FD">
              <w:rPr>
                <w:noProof/>
                <w:szCs w:val="20"/>
              </w:rPr>
              <w:t> </w:t>
            </w:r>
            <w:r w:rsidRPr="004E34FD">
              <w:rPr>
                <w:szCs w:val="20"/>
              </w:rPr>
              <w:fldChar w:fldCharType="end"/>
            </w:r>
          </w:p>
        </w:tc>
      </w:tr>
      <w:tr w:rsidR="004E34FD" w:rsidRPr="004E34FD" w:rsidTr="004E34FD">
        <w:trPr>
          <w:cantSplit/>
          <w:trHeight w:val="624"/>
        </w:trPr>
        <w:tc>
          <w:tcPr>
            <w:tcW w:w="9933" w:type="dxa"/>
            <w:gridSpan w:val="4"/>
          </w:tcPr>
          <w:p w:rsidR="004E34FD" w:rsidRPr="004E34FD" w:rsidRDefault="003C7C66" w:rsidP="004E34FD">
            <w:pPr>
              <w:keepNext/>
              <w:tabs>
                <w:tab w:val="left" w:pos="1276"/>
                <w:tab w:val="left" w:pos="5670"/>
                <w:tab w:val="left" w:pos="8505"/>
              </w:tabs>
              <w:overflowPunct w:val="0"/>
              <w:autoSpaceDE w:val="0"/>
              <w:autoSpaceDN w:val="0"/>
              <w:adjustRightInd w:val="0"/>
              <w:textAlignment w:val="baseline"/>
              <w:outlineLvl w:val="2"/>
              <w:rPr>
                <w:sz w:val="20"/>
                <w:szCs w:val="20"/>
              </w:rPr>
            </w:pPr>
            <w:r>
              <w:rPr>
                <w:sz w:val="20"/>
                <w:szCs w:val="20"/>
              </w:rPr>
              <w:t>Underskrift Föreståndare 1</w:t>
            </w:r>
          </w:p>
        </w:tc>
      </w:tr>
    </w:tbl>
    <w:p w:rsidR="004E34FD" w:rsidRPr="004E34FD" w:rsidRDefault="004E34FD" w:rsidP="004E34FD">
      <w:pPr>
        <w:tabs>
          <w:tab w:val="left" w:pos="1276"/>
          <w:tab w:val="left" w:pos="5670"/>
          <w:tab w:val="left" w:pos="8505"/>
        </w:tabs>
        <w:overflowPunct w:val="0"/>
        <w:autoSpaceDE w:val="0"/>
        <w:autoSpaceDN w:val="0"/>
        <w:adjustRightInd w:val="0"/>
        <w:textAlignment w:val="baseline"/>
        <w:rPr>
          <w:sz w:val="16"/>
          <w:szCs w:val="20"/>
        </w:rPr>
      </w:pPr>
    </w:p>
    <w:p w:rsidR="004E34FD" w:rsidRPr="004E34FD" w:rsidRDefault="004E34FD" w:rsidP="004E34FD">
      <w:pPr>
        <w:keepNext/>
        <w:tabs>
          <w:tab w:val="left" w:pos="1276"/>
          <w:tab w:val="left" w:pos="5670"/>
          <w:tab w:val="left" w:pos="8505"/>
        </w:tabs>
        <w:overflowPunct w:val="0"/>
        <w:autoSpaceDE w:val="0"/>
        <w:autoSpaceDN w:val="0"/>
        <w:adjustRightInd w:val="0"/>
        <w:textAlignment w:val="baseline"/>
        <w:outlineLvl w:val="0"/>
        <w:rPr>
          <w:b/>
          <w:bCs/>
          <w:szCs w:val="20"/>
        </w:rPr>
      </w:pPr>
      <w:r>
        <w:rPr>
          <w:b/>
          <w:bCs/>
          <w:szCs w:val="20"/>
        </w:rPr>
        <w:t>Föreståndare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9"/>
        <w:gridCol w:w="1910"/>
        <w:gridCol w:w="889"/>
        <w:gridCol w:w="2785"/>
      </w:tblGrid>
      <w:tr w:rsidR="004E34FD" w:rsidRPr="004E34FD" w:rsidTr="004E34FD">
        <w:trPr>
          <w:cantSplit/>
        </w:trPr>
        <w:tc>
          <w:tcPr>
            <w:tcW w:w="6259" w:type="dxa"/>
            <w:gridSpan w:val="2"/>
          </w:tcPr>
          <w:p w:rsidR="004E34FD" w:rsidRPr="004E34FD" w:rsidRDefault="004E34FD" w:rsidP="004E34FD">
            <w:pPr>
              <w:keepNext/>
              <w:tabs>
                <w:tab w:val="left" w:pos="1276"/>
                <w:tab w:val="left" w:pos="5670"/>
                <w:tab w:val="left" w:pos="8505"/>
              </w:tabs>
              <w:overflowPunct w:val="0"/>
              <w:autoSpaceDE w:val="0"/>
              <w:autoSpaceDN w:val="0"/>
              <w:adjustRightInd w:val="0"/>
              <w:textAlignment w:val="baseline"/>
              <w:outlineLvl w:val="2"/>
              <w:rPr>
                <w:sz w:val="20"/>
                <w:szCs w:val="20"/>
              </w:rPr>
            </w:pPr>
            <w:r w:rsidRPr="004E34FD">
              <w:rPr>
                <w:sz w:val="20"/>
                <w:szCs w:val="20"/>
              </w:rPr>
              <w:t>Namn</w:t>
            </w:r>
            <w:r>
              <w:rPr>
                <w:sz w:val="20"/>
                <w:szCs w:val="20"/>
              </w:rPr>
              <w:t>, stryk under tilltalsnamnet</w:t>
            </w:r>
          </w:p>
          <w:p w:rsidR="004E34FD" w:rsidRPr="004E34FD" w:rsidRDefault="004E34FD" w:rsidP="004E34FD">
            <w:pPr>
              <w:overflowPunct w:val="0"/>
              <w:autoSpaceDE w:val="0"/>
              <w:autoSpaceDN w:val="0"/>
              <w:adjustRightInd w:val="0"/>
              <w:textAlignment w:val="baseline"/>
              <w:rPr>
                <w:szCs w:val="20"/>
              </w:rPr>
            </w:pPr>
            <w:r w:rsidRPr="004E34FD">
              <w:rPr>
                <w:szCs w:val="20"/>
              </w:rPr>
              <w:fldChar w:fldCharType="begin">
                <w:ffData>
                  <w:name w:val="Text10"/>
                  <w:enabled/>
                  <w:calcOnExit w:val="0"/>
                  <w:textInput/>
                </w:ffData>
              </w:fldChar>
            </w:r>
            <w:r w:rsidRPr="004E34FD">
              <w:rPr>
                <w:szCs w:val="20"/>
              </w:rPr>
              <w:instrText xml:space="preserve"> FORMTEXT </w:instrText>
            </w:r>
            <w:r w:rsidRPr="004E34FD">
              <w:rPr>
                <w:szCs w:val="20"/>
              </w:rPr>
            </w:r>
            <w:r w:rsidRPr="004E34FD">
              <w:rPr>
                <w:szCs w:val="20"/>
              </w:rPr>
              <w:fldChar w:fldCharType="separate"/>
            </w:r>
            <w:r w:rsidRPr="004E34FD">
              <w:rPr>
                <w:noProof/>
                <w:szCs w:val="20"/>
              </w:rPr>
              <w:t> </w:t>
            </w:r>
            <w:r w:rsidRPr="004E34FD">
              <w:rPr>
                <w:noProof/>
                <w:szCs w:val="20"/>
              </w:rPr>
              <w:t> </w:t>
            </w:r>
            <w:r w:rsidRPr="004E34FD">
              <w:rPr>
                <w:noProof/>
                <w:szCs w:val="20"/>
              </w:rPr>
              <w:t> </w:t>
            </w:r>
            <w:r w:rsidRPr="004E34FD">
              <w:rPr>
                <w:noProof/>
                <w:szCs w:val="20"/>
              </w:rPr>
              <w:t> </w:t>
            </w:r>
            <w:r w:rsidRPr="004E34FD">
              <w:rPr>
                <w:noProof/>
                <w:szCs w:val="20"/>
              </w:rPr>
              <w:t> </w:t>
            </w:r>
            <w:r w:rsidRPr="004E34FD">
              <w:rPr>
                <w:szCs w:val="20"/>
              </w:rPr>
              <w:fldChar w:fldCharType="end"/>
            </w:r>
          </w:p>
        </w:tc>
        <w:tc>
          <w:tcPr>
            <w:tcW w:w="3674" w:type="dxa"/>
            <w:gridSpan w:val="2"/>
          </w:tcPr>
          <w:p w:rsidR="004E34FD" w:rsidRPr="004E34FD" w:rsidRDefault="004E34FD" w:rsidP="004E34FD">
            <w:pPr>
              <w:keepNext/>
              <w:tabs>
                <w:tab w:val="left" w:pos="1276"/>
                <w:tab w:val="left" w:pos="5670"/>
                <w:tab w:val="left" w:pos="8505"/>
              </w:tabs>
              <w:overflowPunct w:val="0"/>
              <w:autoSpaceDE w:val="0"/>
              <w:autoSpaceDN w:val="0"/>
              <w:adjustRightInd w:val="0"/>
              <w:textAlignment w:val="baseline"/>
              <w:outlineLvl w:val="2"/>
              <w:rPr>
                <w:sz w:val="20"/>
                <w:szCs w:val="20"/>
              </w:rPr>
            </w:pPr>
            <w:r w:rsidRPr="004E34FD">
              <w:rPr>
                <w:sz w:val="20"/>
                <w:szCs w:val="20"/>
              </w:rPr>
              <w:t>Personnummer (10 siffror)</w:t>
            </w:r>
          </w:p>
          <w:p w:rsidR="004E34FD" w:rsidRPr="004E34FD" w:rsidRDefault="004E34FD" w:rsidP="004E34FD">
            <w:pPr>
              <w:overflowPunct w:val="0"/>
              <w:autoSpaceDE w:val="0"/>
              <w:autoSpaceDN w:val="0"/>
              <w:adjustRightInd w:val="0"/>
              <w:textAlignment w:val="baseline"/>
              <w:rPr>
                <w:szCs w:val="20"/>
              </w:rPr>
            </w:pPr>
            <w:r w:rsidRPr="004E34FD">
              <w:rPr>
                <w:szCs w:val="20"/>
              </w:rPr>
              <w:fldChar w:fldCharType="begin">
                <w:ffData>
                  <w:name w:val="Text10"/>
                  <w:enabled/>
                  <w:calcOnExit w:val="0"/>
                  <w:textInput/>
                </w:ffData>
              </w:fldChar>
            </w:r>
            <w:r w:rsidRPr="004E34FD">
              <w:rPr>
                <w:szCs w:val="20"/>
              </w:rPr>
              <w:instrText xml:space="preserve"> FORMTEXT </w:instrText>
            </w:r>
            <w:r w:rsidRPr="004E34FD">
              <w:rPr>
                <w:szCs w:val="20"/>
              </w:rPr>
            </w:r>
            <w:r w:rsidRPr="004E34FD">
              <w:rPr>
                <w:szCs w:val="20"/>
              </w:rPr>
              <w:fldChar w:fldCharType="separate"/>
            </w:r>
            <w:r w:rsidRPr="004E34FD">
              <w:rPr>
                <w:noProof/>
                <w:szCs w:val="20"/>
              </w:rPr>
              <w:t> </w:t>
            </w:r>
            <w:r w:rsidRPr="004E34FD">
              <w:rPr>
                <w:noProof/>
                <w:szCs w:val="20"/>
              </w:rPr>
              <w:t> </w:t>
            </w:r>
            <w:r w:rsidRPr="004E34FD">
              <w:rPr>
                <w:noProof/>
                <w:szCs w:val="20"/>
              </w:rPr>
              <w:t> </w:t>
            </w:r>
            <w:r w:rsidRPr="004E34FD">
              <w:rPr>
                <w:noProof/>
                <w:szCs w:val="20"/>
              </w:rPr>
              <w:t> </w:t>
            </w:r>
            <w:r w:rsidRPr="004E34FD">
              <w:rPr>
                <w:noProof/>
                <w:szCs w:val="20"/>
              </w:rPr>
              <w:t> </w:t>
            </w:r>
            <w:r w:rsidRPr="004E34FD">
              <w:rPr>
                <w:szCs w:val="20"/>
              </w:rPr>
              <w:fldChar w:fldCharType="end"/>
            </w:r>
          </w:p>
        </w:tc>
      </w:tr>
      <w:tr w:rsidR="004E34FD" w:rsidRPr="004E34FD" w:rsidTr="004E34FD">
        <w:trPr>
          <w:cantSplit/>
        </w:trPr>
        <w:tc>
          <w:tcPr>
            <w:tcW w:w="4349" w:type="dxa"/>
          </w:tcPr>
          <w:p w:rsidR="004E34FD" w:rsidRPr="004E34FD" w:rsidRDefault="004E34FD" w:rsidP="004E34FD">
            <w:pPr>
              <w:keepNext/>
              <w:tabs>
                <w:tab w:val="left" w:pos="1276"/>
                <w:tab w:val="left" w:pos="5670"/>
                <w:tab w:val="left" w:pos="8505"/>
              </w:tabs>
              <w:overflowPunct w:val="0"/>
              <w:autoSpaceDE w:val="0"/>
              <w:autoSpaceDN w:val="0"/>
              <w:adjustRightInd w:val="0"/>
              <w:textAlignment w:val="baseline"/>
              <w:outlineLvl w:val="2"/>
              <w:rPr>
                <w:sz w:val="20"/>
                <w:szCs w:val="20"/>
              </w:rPr>
            </w:pPr>
            <w:r w:rsidRPr="004E34FD">
              <w:rPr>
                <w:sz w:val="20"/>
                <w:szCs w:val="20"/>
              </w:rPr>
              <w:t>Telefon dagtid (inkl. riktnummer)</w:t>
            </w:r>
          </w:p>
          <w:p w:rsidR="004E34FD" w:rsidRPr="004E34FD" w:rsidRDefault="004E34FD" w:rsidP="004E34FD">
            <w:pPr>
              <w:overflowPunct w:val="0"/>
              <w:autoSpaceDE w:val="0"/>
              <w:autoSpaceDN w:val="0"/>
              <w:adjustRightInd w:val="0"/>
              <w:textAlignment w:val="baseline"/>
              <w:rPr>
                <w:szCs w:val="20"/>
              </w:rPr>
            </w:pPr>
            <w:r w:rsidRPr="004E34FD">
              <w:rPr>
                <w:szCs w:val="20"/>
              </w:rPr>
              <w:fldChar w:fldCharType="begin">
                <w:ffData>
                  <w:name w:val="Text10"/>
                  <w:enabled/>
                  <w:calcOnExit w:val="0"/>
                  <w:textInput/>
                </w:ffData>
              </w:fldChar>
            </w:r>
            <w:r w:rsidRPr="004E34FD">
              <w:rPr>
                <w:szCs w:val="20"/>
              </w:rPr>
              <w:instrText xml:space="preserve"> FORMTEXT </w:instrText>
            </w:r>
            <w:r w:rsidRPr="004E34FD">
              <w:rPr>
                <w:szCs w:val="20"/>
              </w:rPr>
            </w:r>
            <w:r w:rsidRPr="004E34FD">
              <w:rPr>
                <w:szCs w:val="20"/>
              </w:rPr>
              <w:fldChar w:fldCharType="separate"/>
            </w:r>
            <w:r w:rsidRPr="004E34FD">
              <w:rPr>
                <w:noProof/>
                <w:szCs w:val="20"/>
              </w:rPr>
              <w:t> </w:t>
            </w:r>
            <w:r w:rsidRPr="004E34FD">
              <w:rPr>
                <w:noProof/>
                <w:szCs w:val="20"/>
              </w:rPr>
              <w:t> </w:t>
            </w:r>
            <w:r w:rsidRPr="004E34FD">
              <w:rPr>
                <w:noProof/>
                <w:szCs w:val="20"/>
              </w:rPr>
              <w:t> </w:t>
            </w:r>
            <w:r w:rsidRPr="004E34FD">
              <w:rPr>
                <w:noProof/>
                <w:szCs w:val="20"/>
              </w:rPr>
              <w:t> </w:t>
            </w:r>
            <w:r w:rsidRPr="004E34FD">
              <w:rPr>
                <w:noProof/>
                <w:szCs w:val="20"/>
              </w:rPr>
              <w:t> </w:t>
            </w:r>
            <w:r w:rsidRPr="004E34FD">
              <w:rPr>
                <w:szCs w:val="20"/>
              </w:rPr>
              <w:fldChar w:fldCharType="end"/>
            </w:r>
          </w:p>
        </w:tc>
        <w:tc>
          <w:tcPr>
            <w:tcW w:w="1910" w:type="dxa"/>
          </w:tcPr>
          <w:p w:rsidR="004E34FD" w:rsidRPr="004E34FD" w:rsidRDefault="004E34FD" w:rsidP="004E34FD">
            <w:pPr>
              <w:keepNext/>
              <w:tabs>
                <w:tab w:val="left" w:pos="1276"/>
                <w:tab w:val="left" w:pos="5670"/>
                <w:tab w:val="left" w:pos="8505"/>
              </w:tabs>
              <w:overflowPunct w:val="0"/>
              <w:autoSpaceDE w:val="0"/>
              <w:autoSpaceDN w:val="0"/>
              <w:adjustRightInd w:val="0"/>
              <w:textAlignment w:val="baseline"/>
              <w:outlineLvl w:val="2"/>
              <w:rPr>
                <w:sz w:val="20"/>
                <w:szCs w:val="20"/>
              </w:rPr>
            </w:pPr>
            <w:r w:rsidRPr="004E34FD">
              <w:rPr>
                <w:sz w:val="20"/>
                <w:szCs w:val="20"/>
              </w:rPr>
              <w:t>Mobiltelefon</w:t>
            </w:r>
          </w:p>
          <w:p w:rsidR="004E34FD" w:rsidRPr="004E34FD" w:rsidRDefault="004E34FD" w:rsidP="004E34FD">
            <w:pPr>
              <w:overflowPunct w:val="0"/>
              <w:autoSpaceDE w:val="0"/>
              <w:autoSpaceDN w:val="0"/>
              <w:adjustRightInd w:val="0"/>
              <w:textAlignment w:val="baseline"/>
              <w:rPr>
                <w:szCs w:val="20"/>
              </w:rPr>
            </w:pPr>
            <w:r w:rsidRPr="004E34FD">
              <w:rPr>
                <w:szCs w:val="20"/>
              </w:rPr>
              <w:fldChar w:fldCharType="begin">
                <w:ffData>
                  <w:name w:val="Text10"/>
                  <w:enabled/>
                  <w:calcOnExit w:val="0"/>
                  <w:textInput/>
                </w:ffData>
              </w:fldChar>
            </w:r>
            <w:r w:rsidRPr="004E34FD">
              <w:rPr>
                <w:szCs w:val="20"/>
              </w:rPr>
              <w:instrText xml:space="preserve"> FORMTEXT </w:instrText>
            </w:r>
            <w:r w:rsidRPr="004E34FD">
              <w:rPr>
                <w:szCs w:val="20"/>
              </w:rPr>
            </w:r>
            <w:r w:rsidRPr="004E34FD">
              <w:rPr>
                <w:szCs w:val="20"/>
              </w:rPr>
              <w:fldChar w:fldCharType="separate"/>
            </w:r>
            <w:r w:rsidRPr="004E34FD">
              <w:rPr>
                <w:noProof/>
                <w:szCs w:val="20"/>
              </w:rPr>
              <w:t> </w:t>
            </w:r>
            <w:r w:rsidRPr="004E34FD">
              <w:rPr>
                <w:noProof/>
                <w:szCs w:val="20"/>
              </w:rPr>
              <w:t> </w:t>
            </w:r>
            <w:r w:rsidRPr="004E34FD">
              <w:rPr>
                <w:noProof/>
                <w:szCs w:val="20"/>
              </w:rPr>
              <w:t> </w:t>
            </w:r>
            <w:r w:rsidRPr="004E34FD">
              <w:rPr>
                <w:noProof/>
                <w:szCs w:val="20"/>
              </w:rPr>
              <w:t> </w:t>
            </w:r>
            <w:r w:rsidRPr="004E34FD">
              <w:rPr>
                <w:noProof/>
                <w:szCs w:val="20"/>
              </w:rPr>
              <w:t> </w:t>
            </w:r>
            <w:r w:rsidRPr="004E34FD">
              <w:rPr>
                <w:szCs w:val="20"/>
              </w:rPr>
              <w:fldChar w:fldCharType="end"/>
            </w:r>
          </w:p>
        </w:tc>
        <w:tc>
          <w:tcPr>
            <w:tcW w:w="3674" w:type="dxa"/>
            <w:gridSpan w:val="2"/>
          </w:tcPr>
          <w:p w:rsidR="004E34FD" w:rsidRPr="004E34FD" w:rsidRDefault="004E34FD" w:rsidP="004E34FD">
            <w:pPr>
              <w:keepNext/>
              <w:tabs>
                <w:tab w:val="left" w:pos="1276"/>
                <w:tab w:val="left" w:pos="5670"/>
                <w:tab w:val="left" w:pos="8505"/>
              </w:tabs>
              <w:overflowPunct w:val="0"/>
              <w:autoSpaceDE w:val="0"/>
              <w:autoSpaceDN w:val="0"/>
              <w:adjustRightInd w:val="0"/>
              <w:textAlignment w:val="baseline"/>
              <w:outlineLvl w:val="2"/>
              <w:rPr>
                <w:sz w:val="20"/>
                <w:szCs w:val="20"/>
              </w:rPr>
            </w:pPr>
            <w:r w:rsidRPr="004E34FD">
              <w:rPr>
                <w:sz w:val="20"/>
                <w:szCs w:val="20"/>
              </w:rPr>
              <w:t>E-postadress</w:t>
            </w:r>
          </w:p>
          <w:p w:rsidR="004E34FD" w:rsidRPr="004E34FD" w:rsidRDefault="004E34FD" w:rsidP="004E34FD">
            <w:pPr>
              <w:overflowPunct w:val="0"/>
              <w:autoSpaceDE w:val="0"/>
              <w:autoSpaceDN w:val="0"/>
              <w:adjustRightInd w:val="0"/>
              <w:textAlignment w:val="baseline"/>
              <w:rPr>
                <w:szCs w:val="20"/>
              </w:rPr>
            </w:pPr>
            <w:r w:rsidRPr="004E34FD">
              <w:rPr>
                <w:szCs w:val="20"/>
              </w:rPr>
              <w:fldChar w:fldCharType="begin">
                <w:ffData>
                  <w:name w:val="Text10"/>
                  <w:enabled/>
                  <w:calcOnExit w:val="0"/>
                  <w:textInput/>
                </w:ffData>
              </w:fldChar>
            </w:r>
            <w:r w:rsidRPr="004E34FD">
              <w:rPr>
                <w:szCs w:val="20"/>
              </w:rPr>
              <w:instrText xml:space="preserve"> FORMTEXT </w:instrText>
            </w:r>
            <w:r w:rsidRPr="004E34FD">
              <w:rPr>
                <w:szCs w:val="20"/>
              </w:rPr>
            </w:r>
            <w:r w:rsidRPr="004E34FD">
              <w:rPr>
                <w:szCs w:val="20"/>
              </w:rPr>
              <w:fldChar w:fldCharType="separate"/>
            </w:r>
            <w:r w:rsidRPr="004E34FD">
              <w:rPr>
                <w:noProof/>
                <w:szCs w:val="20"/>
              </w:rPr>
              <w:t> </w:t>
            </w:r>
            <w:r w:rsidRPr="004E34FD">
              <w:rPr>
                <w:noProof/>
                <w:szCs w:val="20"/>
              </w:rPr>
              <w:t> </w:t>
            </w:r>
            <w:r w:rsidRPr="004E34FD">
              <w:rPr>
                <w:noProof/>
                <w:szCs w:val="20"/>
              </w:rPr>
              <w:t> </w:t>
            </w:r>
            <w:r w:rsidRPr="004E34FD">
              <w:rPr>
                <w:noProof/>
                <w:szCs w:val="20"/>
              </w:rPr>
              <w:t> </w:t>
            </w:r>
            <w:r w:rsidRPr="004E34FD">
              <w:rPr>
                <w:noProof/>
                <w:szCs w:val="20"/>
              </w:rPr>
              <w:t> </w:t>
            </w:r>
            <w:r w:rsidRPr="004E34FD">
              <w:rPr>
                <w:szCs w:val="20"/>
              </w:rPr>
              <w:fldChar w:fldCharType="end"/>
            </w:r>
          </w:p>
        </w:tc>
      </w:tr>
      <w:tr w:rsidR="004E34FD" w:rsidRPr="004E34FD" w:rsidTr="004E34FD">
        <w:trPr>
          <w:cantSplit/>
        </w:trPr>
        <w:tc>
          <w:tcPr>
            <w:tcW w:w="4349" w:type="dxa"/>
          </w:tcPr>
          <w:p w:rsidR="004E34FD" w:rsidRPr="004E34FD" w:rsidRDefault="004E34FD" w:rsidP="004E34FD">
            <w:pPr>
              <w:keepNext/>
              <w:tabs>
                <w:tab w:val="left" w:pos="1276"/>
                <w:tab w:val="left" w:pos="5670"/>
                <w:tab w:val="left" w:pos="8505"/>
              </w:tabs>
              <w:overflowPunct w:val="0"/>
              <w:autoSpaceDE w:val="0"/>
              <w:autoSpaceDN w:val="0"/>
              <w:adjustRightInd w:val="0"/>
              <w:textAlignment w:val="baseline"/>
              <w:outlineLvl w:val="2"/>
              <w:rPr>
                <w:sz w:val="20"/>
                <w:szCs w:val="20"/>
              </w:rPr>
            </w:pPr>
            <w:r w:rsidRPr="004E34FD">
              <w:rPr>
                <w:sz w:val="20"/>
                <w:szCs w:val="20"/>
              </w:rPr>
              <w:t xml:space="preserve">Bostadsadress </w:t>
            </w:r>
          </w:p>
          <w:p w:rsidR="004E34FD" w:rsidRPr="004E34FD" w:rsidRDefault="004E34FD" w:rsidP="004E34FD">
            <w:pPr>
              <w:overflowPunct w:val="0"/>
              <w:autoSpaceDE w:val="0"/>
              <w:autoSpaceDN w:val="0"/>
              <w:adjustRightInd w:val="0"/>
              <w:textAlignment w:val="baseline"/>
              <w:rPr>
                <w:szCs w:val="20"/>
              </w:rPr>
            </w:pPr>
            <w:r w:rsidRPr="004E34FD">
              <w:rPr>
                <w:szCs w:val="20"/>
              </w:rPr>
              <w:fldChar w:fldCharType="begin">
                <w:ffData>
                  <w:name w:val="Text13"/>
                  <w:enabled/>
                  <w:calcOnExit w:val="0"/>
                  <w:textInput/>
                </w:ffData>
              </w:fldChar>
            </w:r>
            <w:r w:rsidRPr="004E34FD">
              <w:rPr>
                <w:szCs w:val="20"/>
              </w:rPr>
              <w:instrText xml:space="preserve"> FORMTEXT </w:instrText>
            </w:r>
            <w:r w:rsidRPr="004E34FD">
              <w:rPr>
                <w:szCs w:val="20"/>
              </w:rPr>
            </w:r>
            <w:r w:rsidRPr="004E34FD">
              <w:rPr>
                <w:szCs w:val="20"/>
              </w:rPr>
              <w:fldChar w:fldCharType="separate"/>
            </w:r>
            <w:r w:rsidRPr="004E34FD">
              <w:rPr>
                <w:noProof/>
                <w:szCs w:val="20"/>
              </w:rPr>
              <w:t> </w:t>
            </w:r>
            <w:r w:rsidRPr="004E34FD">
              <w:rPr>
                <w:noProof/>
                <w:szCs w:val="20"/>
              </w:rPr>
              <w:t> </w:t>
            </w:r>
            <w:r w:rsidRPr="004E34FD">
              <w:rPr>
                <w:noProof/>
                <w:szCs w:val="20"/>
              </w:rPr>
              <w:t> </w:t>
            </w:r>
            <w:r w:rsidRPr="004E34FD">
              <w:rPr>
                <w:noProof/>
                <w:szCs w:val="20"/>
              </w:rPr>
              <w:t> </w:t>
            </w:r>
            <w:r w:rsidRPr="004E34FD">
              <w:rPr>
                <w:noProof/>
                <w:szCs w:val="20"/>
              </w:rPr>
              <w:t> </w:t>
            </w:r>
            <w:r w:rsidRPr="004E34FD">
              <w:rPr>
                <w:szCs w:val="20"/>
              </w:rPr>
              <w:fldChar w:fldCharType="end"/>
            </w:r>
          </w:p>
        </w:tc>
        <w:tc>
          <w:tcPr>
            <w:tcW w:w="2799" w:type="dxa"/>
            <w:gridSpan w:val="2"/>
          </w:tcPr>
          <w:p w:rsidR="004E34FD" w:rsidRPr="004E34FD" w:rsidRDefault="004E34FD" w:rsidP="004E34FD">
            <w:pPr>
              <w:keepNext/>
              <w:tabs>
                <w:tab w:val="left" w:pos="1276"/>
                <w:tab w:val="left" w:pos="5670"/>
                <w:tab w:val="left" w:pos="8505"/>
              </w:tabs>
              <w:overflowPunct w:val="0"/>
              <w:autoSpaceDE w:val="0"/>
              <w:autoSpaceDN w:val="0"/>
              <w:adjustRightInd w:val="0"/>
              <w:textAlignment w:val="baseline"/>
              <w:outlineLvl w:val="2"/>
              <w:rPr>
                <w:sz w:val="20"/>
                <w:szCs w:val="20"/>
              </w:rPr>
            </w:pPr>
            <w:r w:rsidRPr="004E34FD">
              <w:rPr>
                <w:sz w:val="20"/>
                <w:szCs w:val="20"/>
              </w:rPr>
              <w:t>Postadress</w:t>
            </w:r>
          </w:p>
          <w:p w:rsidR="004E34FD" w:rsidRPr="004E34FD" w:rsidRDefault="004E34FD" w:rsidP="004E34FD">
            <w:pPr>
              <w:overflowPunct w:val="0"/>
              <w:autoSpaceDE w:val="0"/>
              <w:autoSpaceDN w:val="0"/>
              <w:adjustRightInd w:val="0"/>
              <w:textAlignment w:val="baseline"/>
              <w:rPr>
                <w:szCs w:val="20"/>
              </w:rPr>
            </w:pPr>
            <w:r w:rsidRPr="004E34FD">
              <w:rPr>
                <w:szCs w:val="20"/>
              </w:rPr>
              <w:fldChar w:fldCharType="begin">
                <w:ffData>
                  <w:name w:val="Text68"/>
                  <w:enabled/>
                  <w:calcOnExit w:val="0"/>
                  <w:textInput/>
                </w:ffData>
              </w:fldChar>
            </w:r>
            <w:r w:rsidRPr="004E34FD">
              <w:rPr>
                <w:szCs w:val="20"/>
              </w:rPr>
              <w:instrText xml:space="preserve"> FORMTEXT </w:instrText>
            </w:r>
            <w:r w:rsidRPr="004E34FD">
              <w:rPr>
                <w:szCs w:val="20"/>
              </w:rPr>
            </w:r>
            <w:r w:rsidRPr="004E34FD">
              <w:rPr>
                <w:szCs w:val="20"/>
              </w:rPr>
              <w:fldChar w:fldCharType="separate"/>
            </w:r>
            <w:r w:rsidRPr="004E34FD">
              <w:rPr>
                <w:noProof/>
                <w:szCs w:val="20"/>
              </w:rPr>
              <w:t> </w:t>
            </w:r>
            <w:r w:rsidRPr="004E34FD">
              <w:rPr>
                <w:noProof/>
                <w:szCs w:val="20"/>
              </w:rPr>
              <w:t> </w:t>
            </w:r>
            <w:r w:rsidRPr="004E34FD">
              <w:rPr>
                <w:noProof/>
                <w:szCs w:val="20"/>
              </w:rPr>
              <w:t> </w:t>
            </w:r>
            <w:r w:rsidRPr="004E34FD">
              <w:rPr>
                <w:noProof/>
                <w:szCs w:val="20"/>
              </w:rPr>
              <w:t> </w:t>
            </w:r>
            <w:r w:rsidRPr="004E34FD">
              <w:rPr>
                <w:noProof/>
                <w:szCs w:val="20"/>
              </w:rPr>
              <w:t> </w:t>
            </w:r>
            <w:r w:rsidRPr="004E34FD">
              <w:rPr>
                <w:szCs w:val="20"/>
              </w:rPr>
              <w:fldChar w:fldCharType="end"/>
            </w:r>
          </w:p>
        </w:tc>
        <w:tc>
          <w:tcPr>
            <w:tcW w:w="2785" w:type="dxa"/>
          </w:tcPr>
          <w:p w:rsidR="004E34FD" w:rsidRPr="004E34FD" w:rsidRDefault="004E34FD" w:rsidP="004E34FD">
            <w:pPr>
              <w:keepNext/>
              <w:tabs>
                <w:tab w:val="left" w:pos="1276"/>
                <w:tab w:val="left" w:pos="5670"/>
                <w:tab w:val="left" w:pos="8505"/>
              </w:tabs>
              <w:overflowPunct w:val="0"/>
              <w:autoSpaceDE w:val="0"/>
              <w:autoSpaceDN w:val="0"/>
              <w:adjustRightInd w:val="0"/>
              <w:textAlignment w:val="baseline"/>
              <w:outlineLvl w:val="2"/>
              <w:rPr>
                <w:sz w:val="20"/>
                <w:szCs w:val="20"/>
              </w:rPr>
            </w:pPr>
            <w:r w:rsidRPr="004E34FD">
              <w:rPr>
                <w:sz w:val="20"/>
                <w:szCs w:val="20"/>
              </w:rPr>
              <w:t>Postort</w:t>
            </w:r>
          </w:p>
          <w:p w:rsidR="004E34FD" w:rsidRPr="004E34FD" w:rsidRDefault="004E34FD" w:rsidP="004E34FD">
            <w:pPr>
              <w:tabs>
                <w:tab w:val="left" w:pos="1276"/>
                <w:tab w:val="left" w:pos="5670"/>
                <w:tab w:val="left" w:pos="8505"/>
              </w:tabs>
              <w:overflowPunct w:val="0"/>
              <w:autoSpaceDE w:val="0"/>
              <w:autoSpaceDN w:val="0"/>
              <w:adjustRightInd w:val="0"/>
              <w:textAlignment w:val="baseline"/>
              <w:rPr>
                <w:szCs w:val="20"/>
              </w:rPr>
            </w:pPr>
            <w:r w:rsidRPr="004E34FD">
              <w:rPr>
                <w:szCs w:val="20"/>
              </w:rPr>
              <w:fldChar w:fldCharType="begin">
                <w:ffData>
                  <w:name w:val="Text14"/>
                  <w:enabled/>
                  <w:calcOnExit w:val="0"/>
                  <w:textInput/>
                </w:ffData>
              </w:fldChar>
            </w:r>
            <w:r w:rsidRPr="004E34FD">
              <w:rPr>
                <w:szCs w:val="20"/>
              </w:rPr>
              <w:instrText xml:space="preserve"> FORMTEXT </w:instrText>
            </w:r>
            <w:r w:rsidRPr="004E34FD">
              <w:rPr>
                <w:szCs w:val="20"/>
              </w:rPr>
            </w:r>
            <w:r w:rsidRPr="004E34FD">
              <w:rPr>
                <w:szCs w:val="20"/>
              </w:rPr>
              <w:fldChar w:fldCharType="separate"/>
            </w:r>
            <w:r w:rsidRPr="004E34FD">
              <w:rPr>
                <w:noProof/>
                <w:szCs w:val="20"/>
              </w:rPr>
              <w:t> </w:t>
            </w:r>
            <w:r w:rsidRPr="004E34FD">
              <w:rPr>
                <w:noProof/>
                <w:szCs w:val="20"/>
              </w:rPr>
              <w:t> </w:t>
            </w:r>
            <w:r w:rsidRPr="004E34FD">
              <w:rPr>
                <w:noProof/>
                <w:szCs w:val="20"/>
              </w:rPr>
              <w:t> </w:t>
            </w:r>
            <w:r w:rsidRPr="004E34FD">
              <w:rPr>
                <w:noProof/>
                <w:szCs w:val="20"/>
              </w:rPr>
              <w:t> </w:t>
            </w:r>
            <w:r w:rsidRPr="004E34FD">
              <w:rPr>
                <w:noProof/>
                <w:szCs w:val="20"/>
              </w:rPr>
              <w:t> </w:t>
            </w:r>
            <w:r w:rsidRPr="004E34FD">
              <w:rPr>
                <w:szCs w:val="20"/>
              </w:rPr>
              <w:fldChar w:fldCharType="end"/>
            </w:r>
          </w:p>
        </w:tc>
      </w:tr>
      <w:tr w:rsidR="004E34FD" w:rsidRPr="004E34FD" w:rsidTr="004E34FD">
        <w:trPr>
          <w:cantSplit/>
          <w:trHeight w:val="624"/>
        </w:trPr>
        <w:tc>
          <w:tcPr>
            <w:tcW w:w="9933" w:type="dxa"/>
            <w:gridSpan w:val="4"/>
          </w:tcPr>
          <w:p w:rsidR="004E34FD" w:rsidRPr="004E34FD" w:rsidRDefault="003C7C66" w:rsidP="004E34FD">
            <w:pPr>
              <w:keepNext/>
              <w:tabs>
                <w:tab w:val="left" w:pos="1276"/>
                <w:tab w:val="left" w:pos="5670"/>
                <w:tab w:val="left" w:pos="8505"/>
              </w:tabs>
              <w:overflowPunct w:val="0"/>
              <w:autoSpaceDE w:val="0"/>
              <w:autoSpaceDN w:val="0"/>
              <w:adjustRightInd w:val="0"/>
              <w:textAlignment w:val="baseline"/>
              <w:outlineLvl w:val="2"/>
              <w:rPr>
                <w:sz w:val="20"/>
                <w:szCs w:val="20"/>
              </w:rPr>
            </w:pPr>
            <w:r>
              <w:rPr>
                <w:sz w:val="20"/>
                <w:szCs w:val="20"/>
              </w:rPr>
              <w:t>Underskrift Föreståndare 2</w:t>
            </w:r>
          </w:p>
        </w:tc>
      </w:tr>
    </w:tbl>
    <w:p w:rsidR="004E34FD" w:rsidRDefault="004E34FD" w:rsidP="004E34FD">
      <w:pPr>
        <w:overflowPunct w:val="0"/>
        <w:autoSpaceDE w:val="0"/>
        <w:autoSpaceDN w:val="0"/>
        <w:adjustRightInd w:val="0"/>
        <w:textAlignment w:val="baseline"/>
        <w:rPr>
          <w:sz w:val="18"/>
          <w:szCs w:val="20"/>
        </w:rPr>
      </w:pPr>
    </w:p>
    <w:p w:rsidR="004E34FD" w:rsidRPr="003C7C66" w:rsidRDefault="003C7C66" w:rsidP="003C7C66">
      <w:pPr>
        <w:rPr>
          <w:b/>
          <w:sz w:val="22"/>
          <w:szCs w:val="22"/>
        </w:rPr>
      </w:pPr>
      <w:r w:rsidRPr="003C7C66">
        <w:rPr>
          <w:b/>
          <w:sz w:val="22"/>
          <w:szCs w:val="22"/>
        </w:rPr>
        <w:t>Information om delegering av föreståndare</w:t>
      </w:r>
    </w:p>
    <w:p w:rsidR="003C7C66" w:rsidRPr="003C7C66" w:rsidRDefault="00600AAE" w:rsidP="003C7C66">
      <w:pPr>
        <w:rPr>
          <w:rFonts w:eastAsia="Helvetica-Bold, Arial"/>
          <w:sz w:val="22"/>
          <w:szCs w:val="22"/>
        </w:rPr>
      </w:pPr>
      <w:r>
        <w:rPr>
          <w:rFonts w:eastAsia="Helvetica-Bold, Arial"/>
          <w:sz w:val="22"/>
          <w:szCs w:val="22"/>
        </w:rPr>
        <w:t>Föreståndarna ska</w:t>
      </w:r>
      <w:r w:rsidR="003C7C66" w:rsidRPr="003C7C66">
        <w:rPr>
          <w:rFonts w:eastAsia="Helvetica-Bold, Arial"/>
          <w:sz w:val="22"/>
          <w:szCs w:val="22"/>
        </w:rPr>
        <w:t xml:space="preserve"> delegeras av ansvarig chef eller annan verksamhetsansvarig person. Delegeringen ska ange förestånda</w:t>
      </w:r>
      <w:r w:rsidR="003E5AB4">
        <w:rPr>
          <w:rFonts w:eastAsia="Helvetica-Bold, Arial"/>
          <w:sz w:val="22"/>
          <w:szCs w:val="22"/>
        </w:rPr>
        <w:t xml:space="preserve">rnas befogenheter samt att den eller </w:t>
      </w:r>
      <w:r w:rsidR="003C7C66" w:rsidRPr="003C7C66">
        <w:rPr>
          <w:rFonts w:eastAsia="Helvetica-Bold, Arial"/>
          <w:sz w:val="22"/>
          <w:szCs w:val="22"/>
        </w:rPr>
        <w:t>de personer</w:t>
      </w:r>
      <w:r w:rsidR="003E5AB4">
        <w:rPr>
          <w:rFonts w:eastAsia="Helvetica-Bold, Arial"/>
          <w:sz w:val="22"/>
          <w:szCs w:val="22"/>
        </w:rPr>
        <w:t>na</w:t>
      </w:r>
      <w:r w:rsidR="003C7C66" w:rsidRPr="003C7C66">
        <w:rPr>
          <w:rFonts w:eastAsia="Helvetica-Bold, Arial"/>
          <w:sz w:val="22"/>
          <w:szCs w:val="22"/>
        </w:rPr>
        <w:t xml:space="preserve"> har accepterat föreståndarkravet. </w:t>
      </w:r>
      <w:r>
        <w:rPr>
          <w:rFonts w:eastAsia="Helvetica-Bold, Arial"/>
          <w:sz w:val="22"/>
          <w:szCs w:val="22"/>
        </w:rPr>
        <w:t>Denna sida (sid</w:t>
      </w:r>
      <w:r w:rsidR="003E5AB4">
        <w:rPr>
          <w:rFonts w:eastAsia="Helvetica-Bold, Arial"/>
          <w:sz w:val="22"/>
          <w:szCs w:val="22"/>
        </w:rPr>
        <w:t xml:space="preserve"> </w:t>
      </w:r>
      <w:r>
        <w:rPr>
          <w:rFonts w:eastAsia="Helvetica-Bold, Arial"/>
          <w:sz w:val="22"/>
          <w:szCs w:val="22"/>
        </w:rPr>
        <w:t xml:space="preserve">2) kan användas för ändamålet. </w:t>
      </w:r>
      <w:r w:rsidR="003C7C66" w:rsidRPr="003C7C66">
        <w:rPr>
          <w:rFonts w:eastAsia="Helvetica-Bold, Arial"/>
          <w:sz w:val="22"/>
          <w:szCs w:val="22"/>
        </w:rPr>
        <w:t>Vill du också specificera särskilda befogenheter som du anser passar just din verksamhet kan du göra det i en egen bilaga.</w:t>
      </w:r>
    </w:p>
    <w:p w:rsidR="003C7C66" w:rsidRDefault="003C7C66" w:rsidP="008738D4">
      <w:pPr>
        <w:pStyle w:val="Rubrikptabell"/>
        <w:rPr>
          <w:rFonts w:ascii="Times New Roman" w:hAnsi="Times New Roman"/>
        </w:rPr>
      </w:pPr>
    </w:p>
    <w:p w:rsidR="008738D4" w:rsidRDefault="008738D4" w:rsidP="008738D4">
      <w:pPr>
        <w:pStyle w:val="Rubrikptabell"/>
        <w:rPr>
          <w:rFonts w:ascii="Times New Roman" w:hAnsi="Times New Roman"/>
        </w:rPr>
      </w:pPr>
      <w:r>
        <w:rPr>
          <w:rFonts w:ascii="Times New Roman" w:hAnsi="Times New Roman"/>
        </w:rPr>
        <w:t>Underskrift</w:t>
      </w:r>
      <w:r w:rsidR="003C7C66">
        <w:rPr>
          <w:rFonts w:ascii="Times New Roman" w:hAnsi="Times New Roman"/>
        </w:rPr>
        <w:t xml:space="preserve"> av den som söker tillstånd</w:t>
      </w:r>
    </w:p>
    <w:tbl>
      <w:tblPr>
        <w:tblW w:w="10275" w:type="dxa"/>
        <w:tblInd w:w="70" w:type="dxa"/>
        <w:tblLayout w:type="fixed"/>
        <w:tblCellMar>
          <w:left w:w="70" w:type="dxa"/>
          <w:right w:w="70" w:type="dxa"/>
        </w:tblCellMar>
        <w:tblLook w:val="0000" w:firstRow="0" w:lastRow="0" w:firstColumn="0" w:lastColumn="0" w:noHBand="0" w:noVBand="0"/>
      </w:tblPr>
      <w:tblGrid>
        <w:gridCol w:w="5103"/>
        <w:gridCol w:w="5172"/>
      </w:tblGrid>
      <w:tr w:rsidR="008738D4" w:rsidTr="00903E59">
        <w:trPr>
          <w:cantSplit/>
          <w:trHeight w:hRule="exact" w:val="567"/>
        </w:trPr>
        <w:tc>
          <w:tcPr>
            <w:tcW w:w="5103" w:type="dxa"/>
            <w:tcBorders>
              <w:top w:val="single" w:sz="4" w:space="0" w:color="auto"/>
              <w:left w:val="single" w:sz="4" w:space="0" w:color="auto"/>
              <w:bottom w:val="single" w:sz="4" w:space="0" w:color="auto"/>
              <w:right w:val="single" w:sz="4" w:space="0" w:color="auto"/>
            </w:tcBorders>
          </w:tcPr>
          <w:p w:rsidR="008738D4" w:rsidRDefault="008738D4" w:rsidP="00903E59">
            <w:pPr>
              <w:pStyle w:val="Ledtext"/>
              <w:rPr>
                <w:rFonts w:ascii="Times New Roman" w:hAnsi="Times New Roman"/>
              </w:rPr>
            </w:pPr>
            <w:r>
              <w:rPr>
                <w:rFonts w:ascii="Times New Roman" w:hAnsi="Times New Roman"/>
              </w:rPr>
              <w:t>Ort</w:t>
            </w:r>
          </w:p>
          <w:p w:rsidR="008738D4" w:rsidRDefault="008738D4" w:rsidP="00903E59">
            <w:pPr>
              <w:pStyle w:val="Flttext"/>
            </w:pPr>
            <w:r>
              <w:rPr>
                <w:rFonts w:ascii="Times New Roman" w:hAnsi="Times New Roman"/>
              </w:rPr>
              <w:fldChar w:fldCharType="begin">
                <w:ffData>
                  <w:name w:val="Text3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bookmarkStart w:id="4" w:name="_GoBack"/>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bookmarkEnd w:id="4"/>
            <w:r>
              <w:rPr>
                <w:rFonts w:ascii="Times New Roman" w:hAnsi="Times New Roman"/>
              </w:rPr>
              <w:fldChar w:fldCharType="end"/>
            </w:r>
          </w:p>
        </w:tc>
        <w:tc>
          <w:tcPr>
            <w:tcW w:w="5172" w:type="dxa"/>
            <w:tcBorders>
              <w:top w:val="single" w:sz="4" w:space="0" w:color="auto"/>
              <w:left w:val="single" w:sz="4" w:space="0" w:color="auto"/>
              <w:bottom w:val="single" w:sz="4" w:space="0" w:color="auto"/>
              <w:right w:val="single" w:sz="4" w:space="0" w:color="auto"/>
            </w:tcBorders>
          </w:tcPr>
          <w:p w:rsidR="008738D4" w:rsidRDefault="008738D4" w:rsidP="00903E59">
            <w:pPr>
              <w:pStyle w:val="Ledtext"/>
              <w:rPr>
                <w:rFonts w:ascii="Times New Roman" w:hAnsi="Times New Roman"/>
              </w:rPr>
            </w:pPr>
            <w:r>
              <w:rPr>
                <w:rFonts w:ascii="Times New Roman" w:hAnsi="Times New Roman"/>
              </w:rPr>
              <w:t>Datum</w:t>
            </w:r>
          </w:p>
          <w:p w:rsidR="008738D4" w:rsidRDefault="008738D4" w:rsidP="00903E59">
            <w:pPr>
              <w:pStyle w:val="Flttext"/>
            </w:pPr>
            <w:r>
              <w:rPr>
                <w:rFonts w:ascii="Times New Roman" w:hAnsi="Times New Roman"/>
              </w:rPr>
              <w:fldChar w:fldCharType="begin">
                <w:ffData>
                  <w:name w:val="Text3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8738D4" w:rsidTr="00903E59">
        <w:trPr>
          <w:cantSplit/>
          <w:trHeight w:hRule="exact" w:val="567"/>
        </w:trPr>
        <w:tc>
          <w:tcPr>
            <w:tcW w:w="5103" w:type="dxa"/>
            <w:tcBorders>
              <w:top w:val="single" w:sz="4" w:space="0" w:color="auto"/>
              <w:left w:val="single" w:sz="4" w:space="0" w:color="auto"/>
              <w:bottom w:val="single" w:sz="4" w:space="0" w:color="auto"/>
              <w:right w:val="single" w:sz="4" w:space="0" w:color="auto"/>
            </w:tcBorders>
          </w:tcPr>
          <w:p w:rsidR="008738D4" w:rsidRDefault="003C7C66" w:rsidP="00903E59">
            <w:pPr>
              <w:pStyle w:val="Ledtext"/>
              <w:rPr>
                <w:rFonts w:ascii="Times New Roman" w:hAnsi="Times New Roman"/>
              </w:rPr>
            </w:pPr>
            <w:r>
              <w:rPr>
                <w:rFonts w:ascii="Times New Roman" w:hAnsi="Times New Roman"/>
              </w:rPr>
              <w:t>U</w:t>
            </w:r>
            <w:r w:rsidR="008738D4">
              <w:rPr>
                <w:rFonts w:ascii="Times New Roman" w:hAnsi="Times New Roman"/>
              </w:rPr>
              <w:t>nderskrift</w:t>
            </w:r>
            <w:r>
              <w:rPr>
                <w:rFonts w:ascii="Times New Roman" w:hAnsi="Times New Roman"/>
              </w:rPr>
              <w:t xml:space="preserve"> tillståndssökande</w:t>
            </w:r>
          </w:p>
        </w:tc>
        <w:tc>
          <w:tcPr>
            <w:tcW w:w="5172" w:type="dxa"/>
            <w:tcBorders>
              <w:top w:val="single" w:sz="4" w:space="0" w:color="auto"/>
              <w:left w:val="single" w:sz="4" w:space="0" w:color="auto"/>
              <w:bottom w:val="single" w:sz="4" w:space="0" w:color="auto"/>
              <w:right w:val="single" w:sz="4" w:space="0" w:color="auto"/>
            </w:tcBorders>
          </w:tcPr>
          <w:p w:rsidR="008738D4" w:rsidRDefault="008738D4" w:rsidP="00903E59">
            <w:pPr>
              <w:pStyle w:val="Ledtext"/>
              <w:rPr>
                <w:rFonts w:ascii="Times New Roman" w:hAnsi="Times New Roman"/>
              </w:rPr>
            </w:pPr>
            <w:r>
              <w:rPr>
                <w:rFonts w:ascii="Times New Roman" w:hAnsi="Times New Roman"/>
              </w:rPr>
              <w:t>Namnförtydligande</w:t>
            </w:r>
          </w:p>
          <w:p w:rsidR="008738D4" w:rsidRDefault="008738D4" w:rsidP="00903E59">
            <w:pPr>
              <w:pStyle w:val="Flttext"/>
            </w:pPr>
            <w:r>
              <w:rPr>
                <w:rFonts w:ascii="Times New Roman" w:hAnsi="Times New Roman"/>
              </w:rPr>
              <w:fldChar w:fldCharType="begin">
                <w:ffData>
                  <w:name w:val="Text3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8738D4" w:rsidRDefault="008738D4" w:rsidP="008738D4">
      <w:pPr>
        <w:pStyle w:val="Rubrik2"/>
        <w:spacing w:before="120"/>
        <w:rPr>
          <w:rFonts w:ascii="Times New Roman" w:eastAsia="Arial Unicode MS" w:hAnsi="Times New Roman"/>
          <w:bCs/>
          <w:sz w:val="20"/>
        </w:rPr>
      </w:pPr>
      <w:r>
        <w:rPr>
          <w:rFonts w:ascii="Times New Roman" w:eastAsia="Arial Unicode MS" w:hAnsi="Times New Roman"/>
          <w:b w:val="0"/>
          <w:sz w:val="18"/>
        </w:rPr>
        <w:t>Blanketten skickas till</w:t>
      </w:r>
      <w:r>
        <w:rPr>
          <w:rFonts w:ascii="Times New Roman" w:eastAsia="Arial Unicode MS" w:hAnsi="Times New Roman"/>
          <w:b w:val="0"/>
          <w:sz w:val="18"/>
        </w:rPr>
        <w:br/>
      </w:r>
      <w:r w:rsidRPr="00600AAE">
        <w:rPr>
          <w:rFonts w:ascii="Times New Roman" w:eastAsia="Arial Unicode MS" w:hAnsi="Times New Roman"/>
          <w:bCs/>
          <w:sz w:val="20"/>
        </w:rPr>
        <w:t>Räddningstjänsten Östra Götaland</w:t>
      </w:r>
      <w:r w:rsidRPr="00600AAE">
        <w:rPr>
          <w:rFonts w:ascii="Times New Roman" w:eastAsia="Arial Unicode MS" w:hAnsi="Times New Roman"/>
          <w:bCs/>
          <w:sz w:val="20"/>
        </w:rPr>
        <w:br/>
        <w:t>Albrektsvägen 150</w:t>
      </w:r>
      <w:r w:rsidRPr="00600AAE">
        <w:rPr>
          <w:rFonts w:ascii="Times New Roman" w:eastAsia="Arial Unicode MS" w:hAnsi="Times New Roman"/>
          <w:bCs/>
          <w:sz w:val="20"/>
        </w:rPr>
        <w:br/>
        <w:t>602 39 Norrköping</w:t>
      </w:r>
      <w:r w:rsidR="00103C7F">
        <w:rPr>
          <w:rFonts w:ascii="Times New Roman" w:eastAsia="Arial Unicode MS" w:hAnsi="Times New Roman"/>
          <w:bCs/>
          <w:sz w:val="20"/>
        </w:rPr>
        <w:br/>
      </w:r>
    </w:p>
    <w:p w:rsidR="00600AAE" w:rsidRPr="00BF02F8" w:rsidRDefault="00600AAE" w:rsidP="00600AAE">
      <w:pPr>
        <w:overflowPunct w:val="0"/>
        <w:autoSpaceDE w:val="0"/>
        <w:autoSpaceDN w:val="0"/>
        <w:adjustRightInd w:val="0"/>
        <w:textAlignment w:val="baseline"/>
        <w:rPr>
          <w:rFonts w:eastAsiaTheme="minorHAnsi"/>
          <w:sz w:val="18"/>
          <w:szCs w:val="18"/>
          <w:lang w:eastAsia="en-US"/>
        </w:rPr>
      </w:pPr>
      <w:r w:rsidRPr="00227618">
        <w:rPr>
          <w:b/>
          <w:sz w:val="20"/>
          <w:szCs w:val="20"/>
        </w:rPr>
        <w:t>Information om hur vi hanterar dina personuppgifter</w:t>
      </w:r>
      <w:r>
        <w:rPr>
          <w:rFonts w:eastAsiaTheme="minorHAnsi"/>
          <w:sz w:val="18"/>
          <w:szCs w:val="18"/>
          <w:lang w:eastAsia="en-US"/>
        </w:rPr>
        <w:br/>
      </w:r>
      <w:r w:rsidR="00E37C0A">
        <w:rPr>
          <w:rFonts w:eastAsiaTheme="minorHAnsi"/>
          <w:sz w:val="18"/>
          <w:szCs w:val="18"/>
          <w:lang w:eastAsia="en-US"/>
        </w:rPr>
        <w:t>Vi behandlar</w:t>
      </w:r>
      <w:r w:rsidRPr="00BF02F8">
        <w:rPr>
          <w:rFonts w:eastAsiaTheme="minorHAnsi"/>
          <w:sz w:val="18"/>
          <w:szCs w:val="18"/>
          <w:lang w:eastAsia="en-US"/>
        </w:rPr>
        <w:t xml:space="preserve"> personuppgifter</w:t>
      </w:r>
      <w:r>
        <w:rPr>
          <w:rFonts w:eastAsiaTheme="minorHAnsi"/>
          <w:sz w:val="18"/>
          <w:szCs w:val="18"/>
          <w:lang w:eastAsia="en-US"/>
        </w:rPr>
        <w:t xml:space="preserve"> så</w:t>
      </w:r>
      <w:r w:rsidRPr="00BF02F8">
        <w:rPr>
          <w:rFonts w:eastAsiaTheme="minorHAnsi"/>
          <w:sz w:val="18"/>
          <w:szCs w:val="18"/>
          <w:lang w:eastAsia="en-US"/>
        </w:rPr>
        <w:t xml:space="preserve"> som namn, adress, personnummer, </w:t>
      </w:r>
      <w:r w:rsidR="00E37C0A">
        <w:rPr>
          <w:rFonts w:eastAsiaTheme="minorHAnsi"/>
          <w:sz w:val="18"/>
          <w:szCs w:val="18"/>
          <w:lang w:eastAsia="en-US"/>
        </w:rPr>
        <w:t>telefonnummer och e</w:t>
      </w:r>
      <w:r>
        <w:rPr>
          <w:rFonts w:eastAsiaTheme="minorHAnsi"/>
          <w:sz w:val="18"/>
          <w:szCs w:val="18"/>
          <w:lang w:eastAsia="en-US"/>
        </w:rPr>
        <w:t>-postadress.</w:t>
      </w:r>
      <w:r w:rsidRPr="00DC2433">
        <w:rPr>
          <w:rFonts w:eastAsiaTheme="minorHAnsi"/>
          <w:sz w:val="18"/>
          <w:szCs w:val="18"/>
          <w:lang w:eastAsia="en-US"/>
        </w:rPr>
        <w:t xml:space="preserve"> </w:t>
      </w:r>
      <w:r w:rsidRPr="00BF02F8">
        <w:rPr>
          <w:rFonts w:eastAsiaTheme="minorHAnsi"/>
          <w:sz w:val="18"/>
          <w:szCs w:val="18"/>
          <w:lang w:eastAsia="en-US"/>
        </w:rPr>
        <w:t>Detta</w:t>
      </w:r>
      <w:r w:rsidRPr="00DC2433">
        <w:rPr>
          <w:rFonts w:eastAsiaTheme="minorHAnsi"/>
          <w:sz w:val="18"/>
          <w:szCs w:val="18"/>
          <w:lang w:eastAsia="en-US"/>
        </w:rPr>
        <w:t xml:space="preserve"> för att kunna administrera tillstånd enligt lagen om brandfarliga och explosiva varor. Den rättsli</w:t>
      </w:r>
      <w:r w:rsidR="00E37C0A">
        <w:rPr>
          <w:rFonts w:eastAsiaTheme="minorHAnsi"/>
          <w:sz w:val="18"/>
          <w:szCs w:val="18"/>
          <w:lang w:eastAsia="en-US"/>
        </w:rPr>
        <w:t>ga grunden för att behandla</w:t>
      </w:r>
      <w:r w:rsidRPr="00DC2433">
        <w:rPr>
          <w:rFonts w:eastAsiaTheme="minorHAnsi"/>
          <w:sz w:val="18"/>
          <w:szCs w:val="18"/>
          <w:lang w:eastAsia="en-US"/>
        </w:rPr>
        <w:t xml:space="preserve"> personuppgifter</w:t>
      </w:r>
      <w:r w:rsidR="00E37C0A">
        <w:rPr>
          <w:rFonts w:eastAsiaTheme="minorHAnsi"/>
          <w:sz w:val="18"/>
          <w:szCs w:val="18"/>
          <w:lang w:eastAsia="en-US"/>
        </w:rPr>
        <w:t>na</w:t>
      </w:r>
      <w:r w:rsidRPr="00DC2433">
        <w:rPr>
          <w:rFonts w:eastAsiaTheme="minorHAnsi"/>
          <w:sz w:val="18"/>
          <w:szCs w:val="18"/>
          <w:lang w:eastAsia="en-US"/>
        </w:rPr>
        <w:t xml:space="preserve"> är myndighets</w:t>
      </w:r>
      <w:r w:rsidRPr="00BF02F8">
        <w:rPr>
          <w:rFonts w:eastAsiaTheme="minorHAnsi"/>
          <w:sz w:val="18"/>
          <w:szCs w:val="18"/>
          <w:lang w:eastAsia="en-US"/>
        </w:rPr>
        <w:t>utövning</w:t>
      </w:r>
      <w:r w:rsidR="00E37C0A">
        <w:rPr>
          <w:rFonts w:eastAsiaTheme="minorHAnsi"/>
          <w:sz w:val="18"/>
          <w:szCs w:val="18"/>
          <w:lang w:eastAsia="en-US"/>
        </w:rPr>
        <w:t>. Person</w:t>
      </w:r>
      <w:r w:rsidRPr="00DC2433">
        <w:rPr>
          <w:rFonts w:eastAsiaTheme="minorHAnsi"/>
          <w:sz w:val="18"/>
          <w:szCs w:val="18"/>
          <w:lang w:eastAsia="en-US"/>
        </w:rPr>
        <w:t>uppgifter komm</w:t>
      </w:r>
      <w:r w:rsidRPr="00BF02F8">
        <w:rPr>
          <w:rFonts w:eastAsiaTheme="minorHAnsi"/>
          <w:sz w:val="18"/>
          <w:szCs w:val="18"/>
          <w:lang w:eastAsia="en-US"/>
        </w:rPr>
        <w:t>er att sparas enligt</w:t>
      </w:r>
      <w:r w:rsidRPr="00DC2433">
        <w:rPr>
          <w:rFonts w:eastAsiaTheme="minorHAnsi"/>
          <w:sz w:val="18"/>
          <w:szCs w:val="18"/>
          <w:lang w:eastAsia="en-US"/>
        </w:rPr>
        <w:t xml:space="preserve"> räddningstjänstens dokumenthanteringsplan.</w:t>
      </w:r>
    </w:p>
    <w:p w:rsidR="00600AAE" w:rsidRPr="00BF02F8" w:rsidRDefault="00600AAE" w:rsidP="00600AAE">
      <w:pPr>
        <w:rPr>
          <w:rFonts w:eastAsiaTheme="minorHAnsi"/>
          <w:sz w:val="18"/>
          <w:szCs w:val="18"/>
          <w:lang w:eastAsia="en-US"/>
        </w:rPr>
      </w:pPr>
      <w:r w:rsidRPr="00BF02F8">
        <w:rPr>
          <w:rFonts w:eastAsiaTheme="minorHAnsi"/>
          <w:sz w:val="18"/>
          <w:szCs w:val="18"/>
          <w:lang w:eastAsia="en-US"/>
        </w:rPr>
        <w:t> </w:t>
      </w:r>
    </w:p>
    <w:p w:rsidR="00600AAE" w:rsidRPr="00BF02F8" w:rsidRDefault="00600AAE" w:rsidP="00600AAE">
      <w:pPr>
        <w:rPr>
          <w:rFonts w:eastAsiaTheme="minorHAnsi"/>
          <w:sz w:val="18"/>
          <w:szCs w:val="18"/>
          <w:lang w:eastAsia="en-US"/>
        </w:rPr>
      </w:pPr>
      <w:r>
        <w:rPr>
          <w:rFonts w:eastAsiaTheme="minorHAnsi"/>
          <w:sz w:val="18"/>
          <w:szCs w:val="18"/>
          <w:lang w:eastAsia="en-US"/>
        </w:rPr>
        <w:t>Vi</w:t>
      </w:r>
      <w:r w:rsidR="00E37C0A">
        <w:rPr>
          <w:rFonts w:eastAsiaTheme="minorHAnsi"/>
          <w:sz w:val="18"/>
          <w:szCs w:val="18"/>
          <w:lang w:eastAsia="en-US"/>
        </w:rPr>
        <w:t xml:space="preserve"> kan komma att dela</w:t>
      </w:r>
      <w:r w:rsidRPr="00BF02F8">
        <w:rPr>
          <w:rFonts w:eastAsiaTheme="minorHAnsi"/>
          <w:sz w:val="18"/>
          <w:szCs w:val="18"/>
          <w:lang w:eastAsia="en-US"/>
        </w:rPr>
        <w:t xml:space="preserve"> personuppgifter m</w:t>
      </w:r>
      <w:r w:rsidR="00E37C0A">
        <w:rPr>
          <w:rFonts w:eastAsiaTheme="minorHAnsi"/>
          <w:sz w:val="18"/>
          <w:szCs w:val="18"/>
          <w:lang w:eastAsia="en-US"/>
        </w:rPr>
        <w:t xml:space="preserve">ed Polismyndigheten. Vi kan komma att dela </w:t>
      </w:r>
      <w:r w:rsidRPr="00BF02F8">
        <w:rPr>
          <w:rFonts w:eastAsiaTheme="minorHAnsi"/>
          <w:sz w:val="18"/>
          <w:szCs w:val="18"/>
          <w:lang w:eastAsia="en-US"/>
        </w:rPr>
        <w:t>personuppgifter med en tredje part om vi är skyldiga enligt lag. Vi kommer inte</w:t>
      </w:r>
      <w:r w:rsidR="00E37C0A">
        <w:rPr>
          <w:rFonts w:eastAsiaTheme="minorHAnsi"/>
          <w:sz w:val="18"/>
          <w:szCs w:val="18"/>
          <w:lang w:eastAsia="en-US"/>
        </w:rPr>
        <w:t xml:space="preserve"> att överföra person</w:t>
      </w:r>
      <w:r w:rsidRPr="00DC2433">
        <w:rPr>
          <w:rFonts w:eastAsiaTheme="minorHAnsi"/>
          <w:sz w:val="18"/>
          <w:szCs w:val="18"/>
          <w:lang w:eastAsia="en-US"/>
        </w:rPr>
        <w:t>uppgifter till ett land utanför EU. Personuppgiftsansvarig är direktionen för Räddningstjänsten Ö</w:t>
      </w:r>
      <w:r w:rsidRPr="00BF02F8">
        <w:rPr>
          <w:rFonts w:eastAsiaTheme="minorHAnsi"/>
          <w:sz w:val="18"/>
          <w:szCs w:val="18"/>
          <w:lang w:eastAsia="en-US"/>
        </w:rPr>
        <w:t>stra Götaland. K</w:t>
      </w:r>
      <w:r w:rsidRPr="00DC2433">
        <w:rPr>
          <w:rFonts w:eastAsiaTheme="minorHAnsi"/>
          <w:sz w:val="18"/>
          <w:szCs w:val="18"/>
          <w:lang w:eastAsia="en-US"/>
        </w:rPr>
        <w:t>ontakta oss om du vill</w:t>
      </w:r>
      <w:r w:rsidRPr="00BF02F8">
        <w:rPr>
          <w:rFonts w:eastAsiaTheme="minorHAnsi"/>
          <w:sz w:val="18"/>
          <w:szCs w:val="18"/>
          <w:lang w:eastAsia="en-US"/>
        </w:rPr>
        <w:t>;</w:t>
      </w:r>
      <w:r w:rsidRPr="00DC2433">
        <w:rPr>
          <w:rFonts w:eastAsiaTheme="minorHAnsi"/>
          <w:sz w:val="18"/>
          <w:szCs w:val="18"/>
          <w:lang w:eastAsia="en-US"/>
        </w:rPr>
        <w:t xml:space="preserve"> ha ut information om </w:t>
      </w:r>
      <w:r w:rsidRPr="00BF02F8">
        <w:rPr>
          <w:rFonts w:eastAsiaTheme="minorHAnsi"/>
          <w:sz w:val="18"/>
          <w:szCs w:val="18"/>
          <w:lang w:eastAsia="en-US"/>
        </w:rPr>
        <w:t xml:space="preserve">de uppgifter vi har om dig, </w:t>
      </w:r>
      <w:r w:rsidRPr="00DC2433">
        <w:rPr>
          <w:rFonts w:eastAsiaTheme="minorHAnsi"/>
          <w:sz w:val="18"/>
          <w:szCs w:val="18"/>
          <w:lang w:eastAsia="en-US"/>
        </w:rPr>
        <w:t>begära rät</w:t>
      </w:r>
      <w:r w:rsidRPr="00BF02F8">
        <w:rPr>
          <w:rFonts w:eastAsiaTheme="minorHAnsi"/>
          <w:sz w:val="18"/>
          <w:szCs w:val="18"/>
          <w:lang w:eastAsia="en-US"/>
        </w:rPr>
        <w:t xml:space="preserve">telse, överföring eller </w:t>
      </w:r>
      <w:r w:rsidRPr="00DC2433">
        <w:rPr>
          <w:rFonts w:eastAsiaTheme="minorHAnsi"/>
          <w:sz w:val="18"/>
          <w:szCs w:val="18"/>
          <w:lang w:eastAsia="en-US"/>
        </w:rPr>
        <w:t xml:space="preserve">att vi begränsar behandlingen, för att göra invändningar eller begära radering av dina uppgifter. Detta gör du enklast genom att kontakta oss på </w:t>
      </w:r>
      <w:hyperlink r:id="rId7" w:history="1">
        <w:r w:rsidRPr="00BF02F8">
          <w:rPr>
            <w:rFonts w:eastAsiaTheme="minorHAnsi"/>
            <w:color w:val="0563C1"/>
            <w:sz w:val="18"/>
            <w:szCs w:val="18"/>
            <w:u w:val="single"/>
            <w:lang w:eastAsia="en-US"/>
          </w:rPr>
          <w:t>info@rtog.se</w:t>
        </w:r>
      </w:hyperlink>
      <w:r w:rsidRPr="00103C7F">
        <w:rPr>
          <w:rFonts w:eastAsiaTheme="minorHAnsi"/>
          <w:sz w:val="18"/>
          <w:szCs w:val="18"/>
          <w:lang w:eastAsia="en-US"/>
        </w:rPr>
        <w:t xml:space="preserve">. </w:t>
      </w:r>
      <w:r w:rsidR="00103C7F" w:rsidRPr="00103C7F">
        <w:rPr>
          <w:rFonts w:eastAsiaTheme="minorHAnsi"/>
          <w:sz w:val="18"/>
          <w:szCs w:val="18"/>
          <w:lang w:eastAsia="en-US"/>
        </w:rPr>
        <w:t xml:space="preserve">För synpunkter på behandlingen av personuppgifter kontakta vårt dataskyddsombud på </w:t>
      </w:r>
      <w:hyperlink r:id="rId8" w:history="1">
        <w:r w:rsidR="00103C7F" w:rsidRPr="00103C7F">
          <w:rPr>
            <w:rFonts w:eastAsiaTheme="minorHAnsi"/>
            <w:color w:val="0563C1"/>
            <w:sz w:val="18"/>
            <w:szCs w:val="18"/>
            <w:u w:val="single"/>
            <w:lang w:eastAsia="en-US"/>
          </w:rPr>
          <w:t>dataskyddsombud@norrkoping.se</w:t>
        </w:r>
      </w:hyperlink>
      <w:r w:rsidR="00103C7F" w:rsidRPr="00103C7F">
        <w:rPr>
          <w:rFonts w:eastAsiaTheme="minorHAnsi"/>
          <w:sz w:val="18"/>
          <w:szCs w:val="18"/>
          <w:lang w:eastAsia="en-US"/>
        </w:rPr>
        <w:t>.</w:t>
      </w:r>
    </w:p>
    <w:p w:rsidR="00B33F4C" w:rsidRPr="008738D4" w:rsidRDefault="008232A2">
      <w:pPr>
        <w:pStyle w:val="Rubrikptabell"/>
        <w:rPr>
          <w:rFonts w:ascii="Times New Roman" w:hAnsi="Times New Roman"/>
          <w:sz w:val="28"/>
          <w:szCs w:val="28"/>
        </w:rPr>
      </w:pPr>
      <w:r>
        <w:rPr>
          <w:rFonts w:ascii="Times New Roman" w:eastAsia="Arial Unicode MS" w:hAnsi="Times New Roman"/>
          <w:b w:val="0"/>
          <w:sz w:val="18"/>
        </w:rPr>
        <w:br w:type="page"/>
      </w:r>
      <w:r w:rsidR="004E34FD" w:rsidRPr="008738D4">
        <w:rPr>
          <w:rFonts w:ascii="Times New Roman" w:hAnsi="Times New Roman"/>
          <w:sz w:val="28"/>
          <w:szCs w:val="28"/>
        </w:rPr>
        <w:lastRenderedPageBreak/>
        <w:t>Bilaga 1</w:t>
      </w:r>
      <w:r w:rsidR="008738D4">
        <w:rPr>
          <w:rFonts w:ascii="Times New Roman" w:hAnsi="Times New Roman"/>
          <w:sz w:val="28"/>
          <w:szCs w:val="28"/>
        </w:rPr>
        <w:t>. Gäller för all hantering av fyrverkeriartiklar oavsett mängd</w:t>
      </w:r>
    </w:p>
    <w:p w:rsidR="008738D4" w:rsidRDefault="008738D4" w:rsidP="008738D4">
      <w:pPr>
        <w:pStyle w:val="Standard"/>
        <w:spacing w:line="100" w:lineRule="atLeast"/>
        <w:rPr>
          <w:rFonts w:ascii="Times New Roman" w:hAnsi="Times New Roman"/>
          <w:sz w:val="22"/>
          <w:szCs w:val="22"/>
        </w:rPr>
      </w:pPr>
      <w:r w:rsidRPr="008738D4">
        <w:rPr>
          <w:rFonts w:ascii="Times New Roman" w:hAnsi="Times New Roman"/>
          <w:sz w:val="22"/>
          <w:szCs w:val="22"/>
        </w:rPr>
        <w:t>Skicka inte med bilagorna i ansökan. Bilagorna behåller du och förvarar lämpligen vid försäljningsstället. Tillståndshavare och föreståndare ska ta del av informationen i dessa bilagor.</w:t>
      </w:r>
    </w:p>
    <w:p w:rsidR="008738D4" w:rsidRPr="008738D4" w:rsidRDefault="008738D4" w:rsidP="008738D4">
      <w:pPr>
        <w:pStyle w:val="Standard"/>
        <w:spacing w:line="100" w:lineRule="atLeast"/>
        <w:rPr>
          <w:rFonts w:ascii="Times New Roman" w:hAnsi="Times New Roman"/>
          <w:sz w:val="22"/>
          <w:szCs w:val="22"/>
        </w:rPr>
      </w:pPr>
    </w:p>
    <w:p w:rsidR="008738D4" w:rsidRPr="008738D4" w:rsidRDefault="008738D4" w:rsidP="008738D4">
      <w:pPr>
        <w:pStyle w:val="Standard"/>
        <w:numPr>
          <w:ilvl w:val="0"/>
          <w:numId w:val="13"/>
        </w:numPr>
        <w:spacing w:after="113" w:line="100" w:lineRule="atLeast"/>
        <w:ind w:hanging="363"/>
        <w:rPr>
          <w:rFonts w:ascii="Times New Roman" w:hAnsi="Times New Roman"/>
          <w:sz w:val="22"/>
          <w:szCs w:val="22"/>
        </w:rPr>
      </w:pPr>
      <w:r w:rsidRPr="008738D4">
        <w:rPr>
          <w:rFonts w:ascii="Times New Roman" w:hAnsi="Times New Roman"/>
          <w:sz w:val="22"/>
          <w:szCs w:val="22"/>
        </w:rPr>
        <w:t>På försäljningsstället ska det giltiga hanteringstillståndet finnas tillgängligt tillsammans med föreståndarnas kursintyg. Handlingarna ska kunna uppvisas på myndighetens begäran.</w:t>
      </w:r>
    </w:p>
    <w:p w:rsidR="008738D4" w:rsidRPr="008738D4" w:rsidRDefault="008738D4" w:rsidP="008738D4">
      <w:pPr>
        <w:pStyle w:val="Standard"/>
        <w:numPr>
          <w:ilvl w:val="0"/>
          <w:numId w:val="11"/>
        </w:numPr>
        <w:spacing w:after="113" w:line="100" w:lineRule="atLeast"/>
        <w:rPr>
          <w:rFonts w:ascii="Times New Roman" w:hAnsi="Times New Roman"/>
          <w:sz w:val="22"/>
          <w:szCs w:val="22"/>
        </w:rPr>
      </w:pPr>
      <w:r w:rsidRPr="008738D4">
        <w:rPr>
          <w:rFonts w:ascii="Times New Roman" w:hAnsi="Times New Roman"/>
          <w:sz w:val="22"/>
          <w:szCs w:val="22"/>
        </w:rPr>
        <w:t>Handbrandsläckare eller annan likvärdig släckutrustning ska finnas tillgänglig vid försäljningsplatsen/förrådets närhet. Pulversläckare med kapacitet av minst 6 kg rekommenderas.</w:t>
      </w:r>
    </w:p>
    <w:tbl>
      <w:tblPr>
        <w:tblW w:w="9850" w:type="dxa"/>
        <w:tblInd w:w="-124" w:type="dxa"/>
        <w:tblLayout w:type="fixed"/>
        <w:tblCellMar>
          <w:left w:w="10" w:type="dxa"/>
          <w:right w:w="10" w:type="dxa"/>
        </w:tblCellMar>
        <w:tblLook w:val="0000" w:firstRow="0" w:lastRow="0" w:firstColumn="0" w:lastColumn="0" w:noHBand="0" w:noVBand="0"/>
      </w:tblPr>
      <w:tblGrid>
        <w:gridCol w:w="9850"/>
      </w:tblGrid>
      <w:tr w:rsidR="008738D4" w:rsidRPr="008738D4" w:rsidTr="00903E59">
        <w:trPr>
          <w:trHeight w:val="1820"/>
        </w:trPr>
        <w:tc>
          <w:tcPr>
            <w:tcW w:w="9850" w:type="dxa"/>
            <w:tcMar>
              <w:top w:w="0" w:type="dxa"/>
              <w:left w:w="108" w:type="dxa"/>
              <w:bottom w:w="0" w:type="dxa"/>
              <w:right w:w="108" w:type="dxa"/>
            </w:tcMar>
          </w:tcPr>
          <w:p w:rsidR="008738D4" w:rsidRPr="008738D4" w:rsidRDefault="00CD4721" w:rsidP="008738D4">
            <w:pPr>
              <w:pStyle w:val="Standard"/>
              <w:numPr>
                <w:ilvl w:val="0"/>
                <w:numId w:val="11"/>
              </w:numPr>
              <w:snapToGrid w:val="0"/>
              <w:rPr>
                <w:rFonts w:ascii="Times New Roman" w:hAnsi="Times New Roman"/>
                <w:sz w:val="22"/>
                <w:szCs w:val="22"/>
              </w:rPr>
            </w:pPr>
            <w:r>
              <w:rPr>
                <w:rFonts w:ascii="Times New Roman" w:hAnsi="Times New Roman"/>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2" o:spid="_x0000_s1026" type="#_x0000_t75" style="position:absolute;left:0;text-align:left;margin-left:154.5pt;margin-top:38.85pt;width:50.55pt;height:50.55pt;z-index:251659264;visibility:visible;mso-wrap-style:square;mso-position-horizontal-relative:text;mso-position-vertical-relative:text">
                  <v:imagedata r:id="rId9" o:title=""/>
                  <w10:wrap type="topAndBottom"/>
                </v:shape>
                <o:OLEObject Type="Embed" ProgID="PBrush" ShapeID="Objekt2" DrawAspect="Content" ObjectID="_1588666247" r:id="rId10"/>
              </w:object>
            </w:r>
            <w:r>
              <w:rPr>
                <w:rFonts w:ascii="Times New Roman" w:hAnsi="Times New Roman"/>
                <w:sz w:val="22"/>
                <w:szCs w:val="22"/>
              </w:rPr>
              <w:object w:dxaOrig="1440" w:dyaOrig="1440">
                <v:shape id="Objekt1" o:spid="_x0000_s1027" type="#_x0000_t75" style="position:absolute;left:0;text-align:left;margin-left:261.7pt;margin-top:39.8pt;width:50.55pt;height:50.55pt;z-index:251660288;visibility:visible;mso-wrap-style:square;mso-position-horizontal-relative:text;mso-position-vertical-relative:text">
                  <v:imagedata r:id="rId11" o:title=""/>
                  <w10:wrap type="topAndBottom"/>
                </v:shape>
                <o:OLEObject Type="Embed" ProgID="PBrush" ShapeID="Objekt1" DrawAspect="Content" ObjectID="_1588666248" r:id="rId12"/>
              </w:object>
            </w:r>
            <w:r w:rsidR="008738D4" w:rsidRPr="008738D4">
              <w:rPr>
                <w:rFonts w:ascii="Times New Roman" w:hAnsi="Times New Roman"/>
                <w:sz w:val="22"/>
                <w:szCs w:val="22"/>
              </w:rPr>
              <w:t>På väl synlig plats, på eller vid förvaringsutrymmet ska varnings</w:t>
            </w:r>
            <w:r w:rsidR="0073694C">
              <w:rPr>
                <w:rFonts w:ascii="Times New Roman" w:hAnsi="Times New Roman"/>
                <w:sz w:val="22"/>
                <w:szCs w:val="22"/>
              </w:rPr>
              <w:t>-</w:t>
            </w:r>
            <w:r w:rsidR="008738D4" w:rsidRPr="008738D4">
              <w:rPr>
                <w:rFonts w:ascii="Times New Roman" w:hAnsi="Times New Roman"/>
                <w:sz w:val="22"/>
                <w:szCs w:val="22"/>
              </w:rPr>
              <w:t xml:space="preserve"> och förbudsskyltar finnas uppsatta som påvisar att där förvaras explosiv vara. Skyltarna kan köpas i bygghandeln.</w:t>
            </w:r>
          </w:p>
          <w:p w:rsidR="008738D4" w:rsidRPr="008738D4" w:rsidRDefault="008738D4" w:rsidP="00903E59">
            <w:pPr>
              <w:pStyle w:val="Standard"/>
              <w:snapToGrid w:val="0"/>
              <w:rPr>
                <w:rFonts w:ascii="Times New Roman" w:hAnsi="Times New Roman"/>
                <w:sz w:val="22"/>
                <w:szCs w:val="22"/>
              </w:rPr>
            </w:pPr>
          </w:p>
        </w:tc>
      </w:tr>
    </w:tbl>
    <w:p w:rsidR="008738D4" w:rsidRPr="008738D4" w:rsidRDefault="008738D4" w:rsidP="008738D4">
      <w:pPr>
        <w:pStyle w:val="Standard"/>
        <w:numPr>
          <w:ilvl w:val="0"/>
          <w:numId w:val="11"/>
        </w:numPr>
        <w:spacing w:after="113" w:line="100" w:lineRule="atLeast"/>
        <w:ind w:hanging="363"/>
        <w:rPr>
          <w:rFonts w:ascii="Times New Roman" w:hAnsi="Times New Roman"/>
          <w:sz w:val="22"/>
          <w:szCs w:val="22"/>
        </w:rPr>
      </w:pPr>
      <w:r w:rsidRPr="008738D4">
        <w:rPr>
          <w:rFonts w:ascii="Times New Roman" w:hAnsi="Times New Roman"/>
          <w:sz w:val="22"/>
          <w:szCs w:val="22"/>
        </w:rPr>
        <w:t>Tillståndshavaren och föreståndarna är gemensamt ansvariga för säkerheten vid hanteringen av fyrverkeriartiklarna.</w:t>
      </w:r>
    </w:p>
    <w:p w:rsidR="008738D4" w:rsidRPr="008738D4" w:rsidRDefault="008738D4" w:rsidP="008738D4">
      <w:pPr>
        <w:pStyle w:val="Standard"/>
        <w:numPr>
          <w:ilvl w:val="0"/>
          <w:numId w:val="11"/>
        </w:numPr>
        <w:spacing w:after="113" w:line="100" w:lineRule="atLeast"/>
        <w:rPr>
          <w:rFonts w:ascii="Times New Roman" w:hAnsi="Times New Roman"/>
          <w:sz w:val="22"/>
          <w:szCs w:val="22"/>
        </w:rPr>
      </w:pPr>
      <w:r w:rsidRPr="008738D4">
        <w:rPr>
          <w:rFonts w:ascii="Times New Roman" w:hAnsi="Times New Roman"/>
          <w:sz w:val="22"/>
          <w:szCs w:val="22"/>
        </w:rPr>
        <w:t>Minst en godkänd föreståndare ska alltid finnas tillgänglig på försäljningsplatsen eller direkt i dess närhet då försäljning av fyrverkeriartiklar pågår. Om en föreståndare måste lämna försäljningsplatsen under en längre tid (mer än 30 minuter) ska en annan godkänd föreståndare ta hans/hennes plats. Finns det ingen godkänd föreståndare att tillgå ska försäljningen tillfälligt avbrytas. De pyrotekniska varorna ska då låsas in i avsett förråd/förvaringsskåp till</w:t>
      </w:r>
      <w:r w:rsidR="0073694C">
        <w:rPr>
          <w:rFonts w:ascii="Times New Roman" w:hAnsi="Times New Roman"/>
          <w:sz w:val="22"/>
          <w:szCs w:val="22"/>
        </w:rPr>
        <w:t>s</w:t>
      </w:r>
      <w:r w:rsidRPr="008738D4">
        <w:rPr>
          <w:rFonts w:ascii="Times New Roman" w:hAnsi="Times New Roman"/>
          <w:sz w:val="22"/>
          <w:szCs w:val="22"/>
        </w:rPr>
        <w:t xml:space="preserve"> dess </w:t>
      </w:r>
      <w:r w:rsidR="0073694C">
        <w:rPr>
          <w:rFonts w:ascii="Times New Roman" w:hAnsi="Times New Roman"/>
          <w:sz w:val="22"/>
          <w:szCs w:val="22"/>
        </w:rPr>
        <w:t xml:space="preserve">att </w:t>
      </w:r>
      <w:r w:rsidRPr="008738D4">
        <w:rPr>
          <w:rFonts w:ascii="Times New Roman" w:hAnsi="Times New Roman"/>
          <w:sz w:val="22"/>
          <w:szCs w:val="22"/>
        </w:rPr>
        <w:t>en godkänd föreståndare åter kan vara på plats.</w:t>
      </w:r>
    </w:p>
    <w:p w:rsidR="008738D4" w:rsidRPr="008738D4" w:rsidRDefault="008738D4" w:rsidP="008738D4">
      <w:pPr>
        <w:pStyle w:val="Standard"/>
        <w:numPr>
          <w:ilvl w:val="0"/>
          <w:numId w:val="11"/>
        </w:numPr>
        <w:spacing w:after="113" w:line="100" w:lineRule="atLeast"/>
        <w:rPr>
          <w:rFonts w:ascii="Times New Roman" w:hAnsi="Times New Roman"/>
          <w:sz w:val="22"/>
          <w:szCs w:val="22"/>
        </w:rPr>
      </w:pPr>
      <w:r w:rsidRPr="008738D4">
        <w:rPr>
          <w:rFonts w:ascii="Times New Roman" w:hAnsi="Times New Roman"/>
          <w:sz w:val="22"/>
          <w:szCs w:val="22"/>
        </w:rPr>
        <w:t>Föreståndarna ska ha goda kunskaper om fyrverkeriartiklarna och hur de får hanteras och förvaras vid försäljningsstället. Vid en tillsyn ska föreståndarna kunna redogöra för sina kunskaper inför tillsynsmyndigheten.</w:t>
      </w:r>
    </w:p>
    <w:p w:rsidR="008738D4" w:rsidRPr="008738D4" w:rsidRDefault="008738D4" w:rsidP="008738D4">
      <w:pPr>
        <w:pStyle w:val="fet"/>
        <w:numPr>
          <w:ilvl w:val="0"/>
          <w:numId w:val="11"/>
        </w:numPr>
        <w:tabs>
          <w:tab w:val="clear" w:pos="3969"/>
        </w:tabs>
        <w:spacing w:after="113" w:line="100" w:lineRule="atLeast"/>
        <w:rPr>
          <w:rFonts w:ascii="Times New Roman" w:hAnsi="Times New Roman" w:cs="Times New Roman"/>
          <w:sz w:val="22"/>
          <w:szCs w:val="22"/>
        </w:rPr>
      </w:pPr>
      <w:r w:rsidRPr="008738D4">
        <w:rPr>
          <w:rFonts w:ascii="Times New Roman" w:hAnsi="Times New Roman" w:cs="Times New Roman"/>
          <w:sz w:val="22"/>
          <w:szCs w:val="22"/>
        </w:rPr>
        <w:t>Pyrotekniska varor får inte säljas till personer under 18 år.</w:t>
      </w:r>
    </w:p>
    <w:p w:rsidR="008738D4" w:rsidRPr="008738D4" w:rsidRDefault="008738D4" w:rsidP="008738D4">
      <w:pPr>
        <w:pStyle w:val="Standard"/>
        <w:numPr>
          <w:ilvl w:val="0"/>
          <w:numId w:val="11"/>
        </w:numPr>
        <w:spacing w:after="113" w:line="100" w:lineRule="atLeast"/>
        <w:rPr>
          <w:rFonts w:ascii="Times New Roman" w:hAnsi="Times New Roman"/>
          <w:sz w:val="22"/>
          <w:szCs w:val="22"/>
        </w:rPr>
      </w:pPr>
      <w:r w:rsidRPr="008738D4">
        <w:rPr>
          <w:rFonts w:ascii="Times New Roman" w:hAnsi="Times New Roman"/>
          <w:sz w:val="22"/>
          <w:szCs w:val="22"/>
        </w:rPr>
        <w:t>Fyrverkeri</w:t>
      </w:r>
      <w:r w:rsidR="0073694C">
        <w:rPr>
          <w:rFonts w:ascii="Times New Roman" w:hAnsi="Times New Roman"/>
          <w:sz w:val="22"/>
          <w:szCs w:val="22"/>
        </w:rPr>
        <w:t>erna</w:t>
      </w:r>
      <w:r w:rsidRPr="008738D4">
        <w:rPr>
          <w:rFonts w:ascii="Times New Roman" w:hAnsi="Times New Roman"/>
          <w:sz w:val="22"/>
          <w:szCs w:val="22"/>
        </w:rPr>
        <w:t xml:space="preserve"> får förvaras i försäljningslokalen endast under den tid då försäljningslokalen är öppen för allmänh</w:t>
      </w:r>
      <w:r w:rsidR="0073694C">
        <w:rPr>
          <w:rFonts w:ascii="Times New Roman" w:hAnsi="Times New Roman"/>
          <w:sz w:val="22"/>
          <w:szCs w:val="22"/>
        </w:rPr>
        <w:t>eten. Fyrverkerierna</w:t>
      </w:r>
      <w:r w:rsidRPr="008738D4">
        <w:rPr>
          <w:rFonts w:ascii="Times New Roman" w:hAnsi="Times New Roman"/>
          <w:sz w:val="22"/>
          <w:szCs w:val="22"/>
        </w:rPr>
        <w:t xml:space="preserve"> </w:t>
      </w:r>
      <w:r w:rsidR="0073694C">
        <w:rPr>
          <w:rFonts w:ascii="Times New Roman" w:hAnsi="Times New Roman"/>
          <w:sz w:val="22"/>
          <w:szCs w:val="22"/>
        </w:rPr>
        <w:t xml:space="preserve">ska hållas </w:t>
      </w:r>
      <w:r w:rsidRPr="008738D4">
        <w:rPr>
          <w:rFonts w:ascii="Times New Roman" w:hAnsi="Times New Roman"/>
          <w:sz w:val="22"/>
          <w:szCs w:val="22"/>
        </w:rPr>
        <w:t>und</w:t>
      </w:r>
      <w:r w:rsidR="0073694C">
        <w:rPr>
          <w:rFonts w:ascii="Times New Roman" w:hAnsi="Times New Roman"/>
          <w:sz w:val="22"/>
          <w:szCs w:val="22"/>
        </w:rPr>
        <w:t>er ständig uppsikt och endast vara</w:t>
      </w:r>
      <w:r w:rsidRPr="008738D4">
        <w:rPr>
          <w:rFonts w:ascii="Times New Roman" w:hAnsi="Times New Roman"/>
          <w:sz w:val="22"/>
          <w:szCs w:val="22"/>
        </w:rPr>
        <w:t xml:space="preserve"> åtkomliga för egen personal. Under annan tid ska fyrverkeriartiklarna förvaras i avsett förråd/förvaringsskåp. Endast attrapper får finnas på platser som är åtkomliga av andra än försäljningspersonalen.</w:t>
      </w:r>
    </w:p>
    <w:p w:rsidR="008738D4" w:rsidRPr="008738D4" w:rsidRDefault="008738D4" w:rsidP="008738D4">
      <w:pPr>
        <w:pStyle w:val="Standard"/>
        <w:numPr>
          <w:ilvl w:val="0"/>
          <w:numId w:val="11"/>
        </w:numPr>
        <w:spacing w:after="113" w:line="100" w:lineRule="atLeast"/>
        <w:rPr>
          <w:rFonts w:ascii="Times New Roman" w:hAnsi="Times New Roman"/>
          <w:sz w:val="22"/>
          <w:szCs w:val="22"/>
        </w:rPr>
      </w:pPr>
      <w:r w:rsidRPr="008738D4">
        <w:rPr>
          <w:rFonts w:ascii="Times New Roman" w:hAnsi="Times New Roman"/>
          <w:sz w:val="22"/>
          <w:szCs w:val="22"/>
        </w:rPr>
        <w:t>För mängder upp till 25 kg fyrverkeriartiklar behövs inget särskilt brandklassat förvaringsutrymme. Ett låst plåtskåp utgör ett tillräckligt skydd då försäljning inte pågår. Plåtskåpet ska vara försett med trepunktslås eller i förråd med motsvarande tillträdesskydd. Nycklar, koder eller liknande till plåtskåp eller förråd ska hållas skyddade mot obehöriga.</w:t>
      </w:r>
    </w:p>
    <w:p w:rsidR="008738D4" w:rsidRPr="008738D4" w:rsidRDefault="008738D4" w:rsidP="008738D4">
      <w:pPr>
        <w:pStyle w:val="Standard"/>
        <w:numPr>
          <w:ilvl w:val="0"/>
          <w:numId w:val="11"/>
        </w:numPr>
        <w:spacing w:after="113" w:line="100" w:lineRule="atLeast"/>
        <w:rPr>
          <w:rFonts w:ascii="Times New Roman" w:hAnsi="Times New Roman"/>
          <w:sz w:val="22"/>
          <w:szCs w:val="22"/>
        </w:rPr>
      </w:pPr>
      <w:r w:rsidRPr="008738D4">
        <w:rPr>
          <w:rFonts w:ascii="Times New Roman" w:hAnsi="Times New Roman"/>
          <w:sz w:val="22"/>
          <w:szCs w:val="22"/>
        </w:rPr>
        <w:t>I förråd/förvaringsskåp där förvaring av de pyrotekniska artiklarna sker får inget annat än de pyrotekniska artiklarna förvaras.</w:t>
      </w:r>
    </w:p>
    <w:p w:rsidR="008738D4" w:rsidRPr="008738D4" w:rsidRDefault="008738D4" w:rsidP="008738D4">
      <w:pPr>
        <w:pStyle w:val="Standard"/>
        <w:numPr>
          <w:ilvl w:val="0"/>
          <w:numId w:val="11"/>
        </w:numPr>
        <w:spacing w:after="113" w:line="100" w:lineRule="atLeast"/>
        <w:rPr>
          <w:rFonts w:ascii="Times New Roman" w:hAnsi="Times New Roman"/>
          <w:sz w:val="22"/>
          <w:szCs w:val="22"/>
        </w:rPr>
      </w:pPr>
      <w:r w:rsidRPr="008738D4">
        <w:rPr>
          <w:rFonts w:ascii="Times New Roman" w:hAnsi="Times New Roman"/>
          <w:sz w:val="22"/>
          <w:szCs w:val="22"/>
        </w:rPr>
        <w:t>En försäljningsdisk ska vara uppbyggd av obrännbart eller svårantändligt material. Att klä in disken med papper eller annat lä</w:t>
      </w:r>
      <w:r w:rsidR="0073694C">
        <w:rPr>
          <w:rFonts w:ascii="Times New Roman" w:hAnsi="Times New Roman"/>
          <w:sz w:val="22"/>
          <w:szCs w:val="22"/>
        </w:rPr>
        <w:t>ttantändligt material är förbjudet</w:t>
      </w:r>
      <w:r w:rsidRPr="008738D4">
        <w:rPr>
          <w:rFonts w:ascii="Times New Roman" w:hAnsi="Times New Roman"/>
          <w:sz w:val="22"/>
          <w:szCs w:val="22"/>
        </w:rPr>
        <w:t>.</w:t>
      </w:r>
    </w:p>
    <w:p w:rsidR="008738D4" w:rsidRPr="008738D4" w:rsidRDefault="008738D4" w:rsidP="008738D4">
      <w:pPr>
        <w:pStyle w:val="fet"/>
        <w:numPr>
          <w:ilvl w:val="0"/>
          <w:numId w:val="11"/>
        </w:numPr>
        <w:tabs>
          <w:tab w:val="clear" w:pos="3969"/>
        </w:tabs>
        <w:spacing w:after="113" w:line="100" w:lineRule="atLeast"/>
        <w:rPr>
          <w:rFonts w:ascii="Times New Roman" w:hAnsi="Times New Roman" w:cs="Times New Roman"/>
          <w:sz w:val="22"/>
          <w:szCs w:val="22"/>
        </w:rPr>
      </w:pPr>
      <w:r w:rsidRPr="008738D4">
        <w:rPr>
          <w:rFonts w:ascii="Times New Roman" w:hAnsi="Times New Roman" w:cs="Times New Roman"/>
          <w:color w:val="000000"/>
          <w:sz w:val="22"/>
          <w:szCs w:val="22"/>
        </w:rPr>
        <w:t>Avståndet mellan brännbart material och försäljningsplatsen eller plåtskåpet ska vara minst 2 meter.</w:t>
      </w:r>
    </w:p>
    <w:p w:rsidR="008738D4" w:rsidRDefault="008738D4" w:rsidP="008738D4">
      <w:pPr>
        <w:pStyle w:val="Standard"/>
        <w:spacing w:line="240" w:lineRule="auto"/>
        <w:rPr>
          <w:rFonts w:ascii="Times New Roman" w:hAnsi="Times New Roman"/>
          <w:sz w:val="22"/>
          <w:szCs w:val="22"/>
        </w:rPr>
      </w:pPr>
    </w:p>
    <w:p w:rsidR="008738D4" w:rsidRPr="008738D4" w:rsidRDefault="008738D4" w:rsidP="008738D4">
      <w:pPr>
        <w:pStyle w:val="Standard"/>
        <w:spacing w:line="240" w:lineRule="auto"/>
        <w:rPr>
          <w:rFonts w:ascii="Times New Roman" w:hAnsi="Times New Roman"/>
          <w:sz w:val="22"/>
          <w:szCs w:val="22"/>
        </w:rPr>
      </w:pPr>
      <w:r w:rsidRPr="008738D4">
        <w:rPr>
          <w:rFonts w:ascii="Times New Roman" w:hAnsi="Times New Roman"/>
          <w:sz w:val="22"/>
          <w:szCs w:val="22"/>
        </w:rPr>
        <w:t xml:space="preserve">Det förutsätts att </w:t>
      </w:r>
      <w:r w:rsidR="0073694C">
        <w:rPr>
          <w:rFonts w:ascii="Times New Roman" w:hAnsi="Times New Roman"/>
          <w:sz w:val="22"/>
          <w:szCs w:val="22"/>
        </w:rPr>
        <w:t>du hanterar fyrverkerierna</w:t>
      </w:r>
      <w:r w:rsidRPr="008738D4">
        <w:rPr>
          <w:rFonts w:ascii="Times New Roman" w:hAnsi="Times New Roman"/>
          <w:sz w:val="22"/>
          <w:szCs w:val="22"/>
        </w:rPr>
        <w:t xml:space="preserve"> efter gällande lagsti</w:t>
      </w:r>
      <w:r w:rsidR="0073694C">
        <w:rPr>
          <w:rFonts w:ascii="Times New Roman" w:hAnsi="Times New Roman"/>
          <w:sz w:val="22"/>
          <w:szCs w:val="22"/>
        </w:rPr>
        <w:t>ftning och de</w:t>
      </w:r>
      <w:r w:rsidRPr="008738D4">
        <w:rPr>
          <w:rFonts w:ascii="Times New Roman" w:hAnsi="Times New Roman"/>
          <w:sz w:val="22"/>
          <w:szCs w:val="22"/>
        </w:rPr>
        <w:t xml:space="preserve"> föreskrifter och allmänna råd</w:t>
      </w:r>
      <w:r w:rsidR="0073694C">
        <w:rPr>
          <w:rFonts w:ascii="Times New Roman" w:hAnsi="Times New Roman"/>
          <w:sz w:val="22"/>
          <w:szCs w:val="22"/>
        </w:rPr>
        <w:t xml:space="preserve"> som tillhör lagen</w:t>
      </w:r>
      <w:r w:rsidRPr="008738D4">
        <w:rPr>
          <w:rFonts w:ascii="Times New Roman" w:hAnsi="Times New Roman"/>
          <w:sz w:val="22"/>
          <w:szCs w:val="22"/>
        </w:rPr>
        <w:t>. Ta därför del av publikationen ”Försäljning av fyrverkerier” som är utgiven av Myndigheten för samhällsskydd och beredskap (MSB). Publikationen</w:t>
      </w:r>
      <w:r w:rsidR="0073694C">
        <w:rPr>
          <w:rFonts w:ascii="Times New Roman" w:hAnsi="Times New Roman"/>
          <w:sz w:val="22"/>
          <w:szCs w:val="22"/>
        </w:rPr>
        <w:t xml:space="preserve"> är gratis och finns att</w:t>
      </w:r>
      <w:r w:rsidRPr="008738D4">
        <w:rPr>
          <w:rFonts w:ascii="Times New Roman" w:hAnsi="Times New Roman"/>
          <w:sz w:val="22"/>
          <w:szCs w:val="22"/>
        </w:rPr>
        <w:t xml:space="preserve"> ladda ned från deras hemsida </w:t>
      </w:r>
      <w:hyperlink r:id="rId13" w:history="1">
        <w:r w:rsidRPr="008738D4">
          <w:rPr>
            <w:rFonts w:ascii="Times New Roman" w:hAnsi="Times New Roman"/>
            <w:sz w:val="22"/>
            <w:szCs w:val="22"/>
          </w:rPr>
          <w:t>www.msb.se</w:t>
        </w:r>
      </w:hyperlink>
      <w:r w:rsidRPr="008738D4">
        <w:rPr>
          <w:rFonts w:ascii="Times New Roman" w:hAnsi="Times New Roman"/>
          <w:sz w:val="22"/>
          <w:szCs w:val="22"/>
        </w:rPr>
        <w:t>.</w:t>
      </w:r>
    </w:p>
    <w:p w:rsidR="008738D4" w:rsidRDefault="008738D4" w:rsidP="008738D4">
      <w:pPr>
        <w:pStyle w:val="Rubrik1"/>
        <w:rPr>
          <w:sz w:val="22"/>
          <w:szCs w:val="22"/>
        </w:rPr>
      </w:pPr>
    </w:p>
    <w:p w:rsidR="008738D4" w:rsidRPr="008738D4" w:rsidRDefault="008738D4" w:rsidP="008738D4"/>
    <w:p w:rsidR="008738D4" w:rsidRPr="008738D4" w:rsidRDefault="008738D4" w:rsidP="008738D4">
      <w:pPr>
        <w:pStyle w:val="Rubrik1"/>
        <w:rPr>
          <w:b/>
          <w:szCs w:val="28"/>
        </w:rPr>
      </w:pPr>
      <w:r>
        <w:rPr>
          <w:b/>
          <w:szCs w:val="28"/>
        </w:rPr>
        <w:lastRenderedPageBreak/>
        <w:t>Bilaga 2.</w:t>
      </w:r>
      <w:r w:rsidRPr="008738D4">
        <w:rPr>
          <w:b/>
          <w:szCs w:val="28"/>
        </w:rPr>
        <w:t xml:space="preserve"> Om hanterad mängd överstiger 25 kg</w:t>
      </w:r>
    </w:p>
    <w:p w:rsidR="008738D4" w:rsidRPr="008738D4" w:rsidRDefault="008738D4" w:rsidP="008738D4">
      <w:pPr>
        <w:pStyle w:val="Standard"/>
        <w:spacing w:line="100" w:lineRule="atLeast"/>
        <w:rPr>
          <w:rFonts w:ascii="Times New Roman" w:hAnsi="Times New Roman"/>
          <w:sz w:val="22"/>
          <w:szCs w:val="22"/>
        </w:rPr>
      </w:pPr>
      <w:r w:rsidRPr="008738D4">
        <w:rPr>
          <w:rFonts w:ascii="Times New Roman" w:hAnsi="Times New Roman"/>
          <w:sz w:val="22"/>
          <w:szCs w:val="22"/>
        </w:rPr>
        <w:t>Skicka inte med bilagorna i ansökan. Bilagorna behåller du och förvarar lämpligen vid försäljningsstället. Tillståndshavare och föreståndare ska ta del av informationen i dessa bilagor.</w:t>
      </w:r>
    </w:p>
    <w:p w:rsidR="008738D4" w:rsidRPr="008738D4" w:rsidRDefault="008738D4" w:rsidP="008738D4">
      <w:pPr>
        <w:pStyle w:val="Standard"/>
        <w:spacing w:line="100" w:lineRule="atLeast"/>
        <w:rPr>
          <w:rFonts w:ascii="Times New Roman" w:hAnsi="Times New Roman"/>
          <w:sz w:val="22"/>
          <w:szCs w:val="22"/>
        </w:rPr>
      </w:pPr>
    </w:p>
    <w:p w:rsidR="008738D4" w:rsidRPr="008738D4" w:rsidRDefault="008738D4" w:rsidP="008738D4">
      <w:pPr>
        <w:pStyle w:val="Standard"/>
        <w:spacing w:line="100" w:lineRule="atLeast"/>
        <w:rPr>
          <w:rFonts w:ascii="Times New Roman" w:hAnsi="Times New Roman"/>
          <w:sz w:val="22"/>
          <w:szCs w:val="22"/>
        </w:rPr>
      </w:pPr>
      <w:r w:rsidRPr="008738D4">
        <w:rPr>
          <w:rFonts w:ascii="Times New Roman" w:hAnsi="Times New Roman"/>
          <w:sz w:val="22"/>
          <w:szCs w:val="22"/>
        </w:rPr>
        <w:t xml:space="preserve">Förutom samtliga krav </w:t>
      </w:r>
      <w:r>
        <w:rPr>
          <w:rFonts w:ascii="Times New Roman" w:hAnsi="Times New Roman"/>
          <w:sz w:val="22"/>
          <w:szCs w:val="22"/>
        </w:rPr>
        <w:t>i bilaga 1</w:t>
      </w:r>
      <w:r w:rsidRPr="008738D4">
        <w:rPr>
          <w:rFonts w:ascii="Times New Roman" w:hAnsi="Times New Roman"/>
          <w:sz w:val="22"/>
          <w:szCs w:val="22"/>
        </w:rPr>
        <w:t xml:space="preserve"> gäller dessutom följande krav om du hanterar/förvarar mer än 25 kg pyrotekniska artiklar.</w:t>
      </w:r>
    </w:p>
    <w:p w:rsidR="008738D4" w:rsidRPr="008738D4" w:rsidRDefault="008738D4" w:rsidP="008738D4">
      <w:pPr>
        <w:pStyle w:val="Standard"/>
        <w:spacing w:line="100" w:lineRule="atLeast"/>
        <w:rPr>
          <w:rFonts w:ascii="Times New Roman" w:hAnsi="Times New Roman"/>
          <w:sz w:val="22"/>
          <w:szCs w:val="22"/>
        </w:rPr>
      </w:pPr>
    </w:p>
    <w:p w:rsidR="008738D4" w:rsidRPr="008738D4" w:rsidRDefault="008738D4" w:rsidP="008738D4">
      <w:pPr>
        <w:pStyle w:val="Standard"/>
        <w:numPr>
          <w:ilvl w:val="0"/>
          <w:numId w:val="14"/>
        </w:numPr>
        <w:spacing w:after="113" w:line="100" w:lineRule="atLeast"/>
        <w:rPr>
          <w:rFonts w:ascii="Times New Roman" w:hAnsi="Times New Roman"/>
          <w:sz w:val="22"/>
          <w:szCs w:val="22"/>
        </w:rPr>
      </w:pPr>
      <w:r w:rsidRPr="008738D4">
        <w:rPr>
          <w:rFonts w:ascii="Times New Roman" w:hAnsi="Times New Roman"/>
          <w:sz w:val="22"/>
          <w:szCs w:val="22"/>
        </w:rPr>
        <w:t>Om du hanterar mer är 25 kg pyrotekniska artiklar får du maximalt ha 25 kg av de pyrotekniska artiklarna framme bakom försäljningsdisk eller liknande när försäljningen sker under förutsättning att de är under ständig uppsikt och är oåtkomliga för andra än personalen. Resterande mängd ska förvaras inl</w:t>
      </w:r>
      <w:r w:rsidR="001B2CA6">
        <w:rPr>
          <w:rFonts w:ascii="Times New Roman" w:hAnsi="Times New Roman"/>
          <w:sz w:val="22"/>
          <w:szCs w:val="22"/>
        </w:rPr>
        <w:t>åst i ditt brandtekniskt avskil</w:t>
      </w:r>
      <w:r w:rsidRPr="008738D4">
        <w:rPr>
          <w:rFonts w:ascii="Times New Roman" w:hAnsi="Times New Roman"/>
          <w:sz w:val="22"/>
          <w:szCs w:val="22"/>
        </w:rPr>
        <w:t xml:space="preserve">da förvaringsutrymme. När försäljning inte sker ska samtliga pyrotekniska artiklar förvaras inlåsta i det brandtekniskt avskilda förvaringsutrymmet.  </w:t>
      </w:r>
    </w:p>
    <w:p w:rsidR="008738D4" w:rsidRPr="008738D4" w:rsidRDefault="008738D4" w:rsidP="008738D4">
      <w:pPr>
        <w:pStyle w:val="Standard"/>
        <w:numPr>
          <w:ilvl w:val="0"/>
          <w:numId w:val="12"/>
        </w:numPr>
        <w:spacing w:after="113" w:line="100" w:lineRule="atLeast"/>
        <w:rPr>
          <w:rFonts w:ascii="Times New Roman" w:hAnsi="Times New Roman"/>
          <w:sz w:val="22"/>
          <w:szCs w:val="22"/>
        </w:rPr>
      </w:pPr>
      <w:r w:rsidRPr="008738D4">
        <w:rPr>
          <w:rFonts w:ascii="Times New Roman" w:hAnsi="Times New Roman"/>
          <w:sz w:val="22"/>
          <w:szCs w:val="22"/>
        </w:rPr>
        <w:t>Hanterar du mer än 25 kg pyrotekniska artiklar ska förvaringsutrymmet utgöras av ett särskilt brandtekniskt avskilt utrymme</w:t>
      </w:r>
      <w:r w:rsidR="001B2CA6">
        <w:rPr>
          <w:rFonts w:ascii="Times New Roman" w:hAnsi="Times New Roman"/>
          <w:sz w:val="22"/>
          <w:szCs w:val="22"/>
        </w:rPr>
        <w:t xml:space="preserve"> av minst brandteknisk klass EI</w:t>
      </w:r>
      <w:r w:rsidRPr="008738D4">
        <w:rPr>
          <w:rFonts w:ascii="Times New Roman" w:hAnsi="Times New Roman"/>
          <w:sz w:val="22"/>
          <w:szCs w:val="22"/>
        </w:rPr>
        <w:t>30. Den brandtekniska klassen gäller för hela förvaringsutrymmet vilket innebär att förrådets väggar,</w:t>
      </w:r>
      <w:r w:rsidR="001B2CA6">
        <w:rPr>
          <w:rFonts w:ascii="Times New Roman" w:hAnsi="Times New Roman"/>
          <w:sz w:val="22"/>
          <w:szCs w:val="22"/>
        </w:rPr>
        <w:t xml:space="preserve"> golv, tak och</w:t>
      </w:r>
      <w:r w:rsidRPr="008738D4">
        <w:rPr>
          <w:rFonts w:ascii="Times New Roman" w:hAnsi="Times New Roman"/>
          <w:sz w:val="22"/>
          <w:szCs w:val="22"/>
        </w:rPr>
        <w:t xml:space="preserve"> dörrar ska klara av brandmotståndet EI30. </w:t>
      </w:r>
      <w:r w:rsidRPr="008738D4">
        <w:rPr>
          <w:rFonts w:ascii="Times New Roman" w:hAnsi="Times New Roman"/>
          <w:sz w:val="22"/>
          <w:szCs w:val="22"/>
        </w:rPr>
        <w:br/>
      </w:r>
      <w:r w:rsidRPr="008738D4">
        <w:rPr>
          <w:rFonts w:ascii="Times New Roman" w:hAnsi="Times New Roman"/>
          <w:sz w:val="22"/>
          <w:szCs w:val="22"/>
        </w:rPr>
        <w:br/>
        <w:t>Om förrådet har genomföringar som ventilationsrör, ventilationsuttag eller andra genomföringar ska även dessa genomföringar vara konstruerade på ett såd</w:t>
      </w:r>
      <w:r w:rsidR="001B2CA6">
        <w:rPr>
          <w:rFonts w:ascii="Times New Roman" w:hAnsi="Times New Roman"/>
          <w:sz w:val="22"/>
          <w:szCs w:val="22"/>
        </w:rPr>
        <w:t>ant sätt att brandmotståndet EI</w:t>
      </w:r>
      <w:r w:rsidRPr="008738D4">
        <w:rPr>
          <w:rFonts w:ascii="Times New Roman" w:hAnsi="Times New Roman"/>
          <w:sz w:val="22"/>
          <w:szCs w:val="22"/>
        </w:rPr>
        <w:t>30 är uppfyllt. Sådan konstruktion kan exempelvis vara tillräcklig isolering, brandgasspjäll och för kabelgenomföringar erforderlig godkän</w:t>
      </w:r>
      <w:r w:rsidR="001B2CA6">
        <w:rPr>
          <w:rFonts w:ascii="Times New Roman" w:hAnsi="Times New Roman"/>
          <w:sz w:val="22"/>
          <w:szCs w:val="22"/>
        </w:rPr>
        <w:t>d brandtätning. Då förrådet</w:t>
      </w:r>
      <w:r w:rsidRPr="008738D4">
        <w:rPr>
          <w:rFonts w:ascii="Times New Roman" w:hAnsi="Times New Roman"/>
          <w:sz w:val="22"/>
          <w:szCs w:val="22"/>
        </w:rPr>
        <w:t xml:space="preserve"> st</w:t>
      </w:r>
      <w:r w:rsidR="001B2CA6">
        <w:rPr>
          <w:rFonts w:ascii="Times New Roman" w:hAnsi="Times New Roman"/>
          <w:sz w:val="22"/>
          <w:szCs w:val="22"/>
        </w:rPr>
        <w:t>äller särskilda krav på genomföringar</w:t>
      </w:r>
      <w:r w:rsidRPr="008738D4">
        <w:rPr>
          <w:rFonts w:ascii="Times New Roman" w:hAnsi="Times New Roman"/>
          <w:sz w:val="22"/>
          <w:szCs w:val="22"/>
        </w:rPr>
        <w:t xml:space="preserve"> rekommenderas det att </w:t>
      </w:r>
      <w:r w:rsidR="001B2CA6">
        <w:rPr>
          <w:rFonts w:ascii="Times New Roman" w:hAnsi="Times New Roman"/>
          <w:sz w:val="22"/>
          <w:szCs w:val="22"/>
        </w:rPr>
        <w:t>inte förse förrådet med just genomföringar</w:t>
      </w:r>
      <w:r w:rsidRPr="008738D4">
        <w:rPr>
          <w:rFonts w:ascii="Times New Roman" w:hAnsi="Times New Roman"/>
          <w:sz w:val="22"/>
          <w:szCs w:val="22"/>
        </w:rPr>
        <w:t xml:space="preserve">. </w:t>
      </w:r>
      <w:r w:rsidRPr="008738D4">
        <w:rPr>
          <w:rFonts w:ascii="Times New Roman" w:hAnsi="Times New Roman"/>
          <w:sz w:val="22"/>
          <w:szCs w:val="22"/>
        </w:rPr>
        <w:br/>
      </w:r>
      <w:r w:rsidRPr="008738D4">
        <w:rPr>
          <w:rFonts w:ascii="Times New Roman" w:hAnsi="Times New Roman"/>
          <w:sz w:val="22"/>
          <w:szCs w:val="22"/>
        </w:rPr>
        <w:br/>
        <w:t>Hur du bygger ett brandtekniskt förvarin</w:t>
      </w:r>
      <w:r w:rsidR="001B2CA6">
        <w:rPr>
          <w:rFonts w:ascii="Times New Roman" w:hAnsi="Times New Roman"/>
          <w:sz w:val="22"/>
          <w:szCs w:val="22"/>
        </w:rPr>
        <w:t>gsutrymme kan du läsa mer om i h</w:t>
      </w:r>
      <w:r w:rsidRPr="008738D4">
        <w:rPr>
          <w:rFonts w:ascii="Times New Roman" w:hAnsi="Times New Roman"/>
          <w:sz w:val="22"/>
          <w:szCs w:val="22"/>
        </w:rPr>
        <w:t xml:space="preserve">andboken </w:t>
      </w:r>
      <w:r w:rsidR="001B2CA6">
        <w:rPr>
          <w:rFonts w:ascii="Times New Roman" w:hAnsi="Times New Roman"/>
          <w:sz w:val="22"/>
          <w:szCs w:val="22"/>
        </w:rPr>
        <w:t>”</w:t>
      </w:r>
      <w:r w:rsidRPr="008738D4">
        <w:rPr>
          <w:rFonts w:ascii="Times New Roman" w:hAnsi="Times New Roman"/>
          <w:sz w:val="22"/>
          <w:szCs w:val="22"/>
        </w:rPr>
        <w:t>Förvaring av explosiva varor</w:t>
      </w:r>
      <w:r w:rsidR="001B2CA6">
        <w:rPr>
          <w:rFonts w:ascii="Times New Roman" w:hAnsi="Times New Roman"/>
          <w:sz w:val="22"/>
          <w:szCs w:val="22"/>
        </w:rPr>
        <w:t>”</w:t>
      </w:r>
      <w:r w:rsidRPr="008738D4">
        <w:rPr>
          <w:rFonts w:ascii="Times New Roman" w:hAnsi="Times New Roman"/>
          <w:sz w:val="22"/>
          <w:szCs w:val="22"/>
        </w:rPr>
        <w:t xml:space="preserve"> som Myndigheten för samhällsskydd och </w:t>
      </w:r>
      <w:r w:rsidR="001B2CA6">
        <w:rPr>
          <w:rFonts w:ascii="Times New Roman" w:hAnsi="Times New Roman"/>
          <w:sz w:val="22"/>
          <w:szCs w:val="22"/>
        </w:rPr>
        <w:t>beredskap gett ut. Det finns även sakkunniga konsulter inom brandskyddsområdet att ta till hjälp</w:t>
      </w:r>
      <w:r w:rsidRPr="008738D4">
        <w:rPr>
          <w:rFonts w:ascii="Times New Roman" w:hAnsi="Times New Roman"/>
          <w:sz w:val="22"/>
          <w:szCs w:val="22"/>
        </w:rPr>
        <w:t xml:space="preserve">. Se också bilaga 3. </w:t>
      </w:r>
      <w:r w:rsidRPr="008738D4">
        <w:rPr>
          <w:rFonts w:ascii="Times New Roman" w:hAnsi="Times New Roman"/>
          <w:sz w:val="22"/>
          <w:szCs w:val="22"/>
        </w:rPr>
        <w:br/>
      </w:r>
      <w:r w:rsidRPr="008738D4">
        <w:rPr>
          <w:rFonts w:ascii="Times New Roman" w:hAnsi="Times New Roman"/>
          <w:sz w:val="22"/>
          <w:szCs w:val="22"/>
        </w:rPr>
        <w:br/>
        <w:t>Det finns alltså olika lösningar på hur ett förråd kan byggas. Oavsett vilken lösning du väljer ska du för tillståndsmyndigheten kunna visa att ditt förråd uppfyller brandskyddskravet antingen via ett intyg från sakkunnig eller att du på annat sätt beskriver hur förrådet är utfört.</w:t>
      </w:r>
    </w:p>
    <w:p w:rsidR="008738D4" w:rsidRPr="008738D4" w:rsidRDefault="008738D4" w:rsidP="008738D4">
      <w:pPr>
        <w:pStyle w:val="Standard"/>
        <w:numPr>
          <w:ilvl w:val="0"/>
          <w:numId w:val="12"/>
        </w:numPr>
        <w:spacing w:line="100" w:lineRule="atLeast"/>
        <w:rPr>
          <w:rFonts w:ascii="Times New Roman" w:hAnsi="Times New Roman"/>
          <w:sz w:val="22"/>
          <w:szCs w:val="22"/>
        </w:rPr>
      </w:pPr>
      <w:r w:rsidRPr="008738D4">
        <w:rPr>
          <w:rFonts w:ascii="Times New Roman" w:eastAsia="SwiftCom-Regular" w:hAnsi="Times New Roman"/>
          <w:sz w:val="22"/>
          <w:szCs w:val="22"/>
        </w:rPr>
        <w:t xml:space="preserve">Förråd för pyrotekniska artiklar bör ha hänglås och beslag i minst hänglåsklass 2 enligt Svenska Stöldskyddsföreningens </w:t>
      </w:r>
      <w:r w:rsidRPr="008738D4">
        <w:rPr>
          <w:rFonts w:ascii="Times New Roman" w:eastAsia="SwiftCom-Italic" w:hAnsi="Times New Roman"/>
          <w:i/>
          <w:iCs/>
          <w:sz w:val="22"/>
          <w:szCs w:val="22"/>
        </w:rPr>
        <w:t>Norm SSF 200:4 Regler för Mekaniskt inbrottsskydd</w:t>
      </w:r>
      <w:r w:rsidR="001B2CA6">
        <w:rPr>
          <w:rFonts w:ascii="Times New Roman" w:eastAsia="SwiftCom-Regular" w:hAnsi="Times New Roman"/>
          <w:sz w:val="22"/>
          <w:szCs w:val="22"/>
        </w:rPr>
        <w:t>.</w:t>
      </w:r>
      <w:r w:rsidRPr="008738D4">
        <w:rPr>
          <w:rFonts w:ascii="Times New Roman" w:eastAsia="SwiftCom-Regular" w:hAnsi="Times New Roman"/>
          <w:sz w:val="22"/>
          <w:szCs w:val="22"/>
        </w:rPr>
        <w:br/>
      </w:r>
      <w:r w:rsidRPr="008738D4">
        <w:rPr>
          <w:rFonts w:ascii="Times New Roman" w:eastAsia="SwiftCom-Regular" w:hAnsi="Times New Roman"/>
          <w:sz w:val="22"/>
          <w:szCs w:val="22"/>
        </w:rPr>
        <w:br/>
        <w:t>Pyrotekniska varor får förvaras i förråd med trepunktslås eller i förråd med motsvarande tillträdesskydd. Nycklar, koder eller liknande till förråd för explosiva varor ska hållas skyddade mot obehöriga eller stå under ständig bevakning.</w:t>
      </w:r>
    </w:p>
    <w:p w:rsidR="008738D4" w:rsidRPr="008738D4" w:rsidRDefault="008738D4" w:rsidP="008738D4">
      <w:pPr>
        <w:pStyle w:val="Standard"/>
        <w:spacing w:line="100" w:lineRule="atLeast"/>
        <w:rPr>
          <w:rFonts w:ascii="Times New Roman" w:hAnsi="Times New Roman"/>
          <w:sz w:val="22"/>
          <w:szCs w:val="22"/>
        </w:rPr>
      </w:pPr>
    </w:p>
    <w:p w:rsidR="008738D4" w:rsidRPr="008738D4" w:rsidRDefault="008738D4" w:rsidP="008738D4">
      <w:pPr>
        <w:pStyle w:val="fet"/>
        <w:numPr>
          <w:ilvl w:val="0"/>
          <w:numId w:val="12"/>
        </w:numPr>
        <w:tabs>
          <w:tab w:val="clear" w:pos="3969"/>
        </w:tabs>
        <w:spacing w:line="100" w:lineRule="atLeast"/>
        <w:rPr>
          <w:rFonts w:ascii="Times New Roman" w:hAnsi="Times New Roman" w:cs="Times New Roman"/>
          <w:sz w:val="22"/>
          <w:szCs w:val="22"/>
        </w:rPr>
      </w:pPr>
      <w:r w:rsidRPr="008738D4">
        <w:rPr>
          <w:rFonts w:ascii="Times New Roman" w:hAnsi="Times New Roman" w:cs="Times New Roman"/>
          <w:sz w:val="22"/>
          <w:szCs w:val="22"/>
        </w:rPr>
        <w:t xml:space="preserve">Förvaras fyrverkeriartiklarna i ett fristående lagerutrymme utomhus </w:t>
      </w:r>
      <w:r w:rsidR="001B2CA6" w:rsidRPr="008738D4">
        <w:rPr>
          <w:rFonts w:ascii="Times New Roman" w:hAnsi="Times New Roman" w:cs="Times New Roman"/>
          <w:sz w:val="22"/>
          <w:szCs w:val="22"/>
        </w:rPr>
        <w:t>t.ex.</w:t>
      </w:r>
      <w:r w:rsidRPr="008738D4">
        <w:rPr>
          <w:rFonts w:ascii="Times New Roman" w:hAnsi="Times New Roman" w:cs="Times New Roman"/>
          <w:sz w:val="22"/>
          <w:szCs w:val="22"/>
        </w:rPr>
        <w:t xml:space="preserve"> i en container som saknar brandteknisk klass ska avståndet till brännbart material (</w:t>
      </w:r>
      <w:r w:rsidR="001B2CA6">
        <w:rPr>
          <w:rFonts w:ascii="Times New Roman" w:hAnsi="Times New Roman" w:cs="Times New Roman"/>
          <w:sz w:val="22"/>
          <w:szCs w:val="22"/>
        </w:rPr>
        <w:t>t.ex. fordon, byggnader etc.)</w:t>
      </w:r>
      <w:r w:rsidRPr="008738D4">
        <w:rPr>
          <w:rFonts w:ascii="Times New Roman" w:hAnsi="Times New Roman" w:cs="Times New Roman"/>
          <w:sz w:val="22"/>
          <w:szCs w:val="22"/>
        </w:rPr>
        <w:t xml:space="preserve"> uppgå till</w:t>
      </w:r>
      <w:r w:rsidR="001B2CA6">
        <w:rPr>
          <w:rFonts w:ascii="Times New Roman" w:hAnsi="Times New Roman" w:cs="Times New Roman"/>
          <w:sz w:val="22"/>
          <w:szCs w:val="22"/>
        </w:rPr>
        <w:t xml:space="preserve"> minst</w:t>
      </w:r>
      <w:r w:rsidRPr="008738D4">
        <w:rPr>
          <w:rFonts w:ascii="Times New Roman" w:hAnsi="Times New Roman" w:cs="Times New Roman"/>
          <w:sz w:val="22"/>
          <w:szCs w:val="22"/>
        </w:rPr>
        <w:t xml:space="preserve"> 5 meter.</w:t>
      </w:r>
    </w:p>
    <w:p w:rsidR="008738D4" w:rsidRPr="008738D4" w:rsidRDefault="008738D4" w:rsidP="008738D4">
      <w:pPr>
        <w:pStyle w:val="Standard"/>
        <w:spacing w:line="100" w:lineRule="atLeast"/>
        <w:rPr>
          <w:rFonts w:ascii="Times New Roman" w:hAnsi="Times New Roman"/>
          <w:sz w:val="22"/>
          <w:szCs w:val="22"/>
        </w:rPr>
      </w:pPr>
    </w:p>
    <w:p w:rsidR="008738D4" w:rsidRPr="008738D4" w:rsidRDefault="008738D4" w:rsidP="008738D4">
      <w:pPr>
        <w:pStyle w:val="fet"/>
        <w:tabs>
          <w:tab w:val="clear" w:pos="3969"/>
        </w:tabs>
        <w:rPr>
          <w:rFonts w:ascii="Times New Roman" w:hAnsi="Times New Roman" w:cs="Times New Roman"/>
          <w:sz w:val="22"/>
          <w:szCs w:val="22"/>
        </w:rPr>
      </w:pPr>
    </w:p>
    <w:p w:rsidR="008738D4" w:rsidRDefault="008738D4" w:rsidP="008738D4">
      <w:pPr>
        <w:rPr>
          <w:sz w:val="22"/>
          <w:szCs w:val="22"/>
        </w:rPr>
      </w:pPr>
    </w:p>
    <w:p w:rsidR="001B2CA6" w:rsidRDefault="001B2CA6" w:rsidP="008738D4">
      <w:pPr>
        <w:rPr>
          <w:sz w:val="22"/>
          <w:szCs w:val="22"/>
        </w:rPr>
      </w:pPr>
    </w:p>
    <w:p w:rsidR="001B2CA6" w:rsidRDefault="001B2CA6" w:rsidP="008738D4">
      <w:pPr>
        <w:rPr>
          <w:sz w:val="22"/>
          <w:szCs w:val="22"/>
        </w:rPr>
      </w:pPr>
    </w:p>
    <w:p w:rsidR="001B2CA6" w:rsidRDefault="001B2CA6" w:rsidP="008738D4">
      <w:pPr>
        <w:rPr>
          <w:sz w:val="22"/>
          <w:szCs w:val="22"/>
        </w:rPr>
      </w:pPr>
    </w:p>
    <w:p w:rsidR="008738D4" w:rsidRDefault="008738D4" w:rsidP="008738D4">
      <w:pPr>
        <w:rPr>
          <w:sz w:val="22"/>
          <w:szCs w:val="22"/>
        </w:rPr>
      </w:pPr>
    </w:p>
    <w:p w:rsidR="008738D4" w:rsidRDefault="008738D4" w:rsidP="008738D4">
      <w:pPr>
        <w:rPr>
          <w:sz w:val="22"/>
          <w:szCs w:val="22"/>
        </w:rPr>
      </w:pPr>
    </w:p>
    <w:p w:rsidR="008738D4" w:rsidRDefault="008738D4" w:rsidP="008738D4">
      <w:pPr>
        <w:rPr>
          <w:sz w:val="22"/>
          <w:szCs w:val="22"/>
        </w:rPr>
      </w:pPr>
    </w:p>
    <w:p w:rsidR="008738D4" w:rsidRDefault="008738D4" w:rsidP="008738D4">
      <w:pPr>
        <w:rPr>
          <w:sz w:val="22"/>
          <w:szCs w:val="22"/>
        </w:rPr>
      </w:pPr>
    </w:p>
    <w:p w:rsidR="008738D4" w:rsidRDefault="008738D4" w:rsidP="008738D4">
      <w:pPr>
        <w:rPr>
          <w:sz w:val="22"/>
          <w:szCs w:val="22"/>
        </w:rPr>
      </w:pPr>
    </w:p>
    <w:p w:rsidR="008738D4" w:rsidRDefault="008738D4" w:rsidP="008738D4">
      <w:pPr>
        <w:rPr>
          <w:sz w:val="22"/>
          <w:szCs w:val="22"/>
        </w:rPr>
      </w:pPr>
    </w:p>
    <w:p w:rsidR="008738D4" w:rsidRDefault="008738D4" w:rsidP="008738D4">
      <w:pPr>
        <w:rPr>
          <w:sz w:val="22"/>
          <w:szCs w:val="22"/>
        </w:rPr>
      </w:pPr>
    </w:p>
    <w:p w:rsidR="008738D4" w:rsidRPr="008738D4" w:rsidRDefault="008738D4" w:rsidP="008738D4">
      <w:pPr>
        <w:rPr>
          <w:b/>
          <w:sz w:val="28"/>
          <w:szCs w:val="28"/>
        </w:rPr>
      </w:pPr>
      <w:r w:rsidRPr="008738D4">
        <w:rPr>
          <w:b/>
          <w:sz w:val="28"/>
          <w:szCs w:val="28"/>
        </w:rPr>
        <w:lastRenderedPageBreak/>
        <w:t>Bilaga 3. Information</w:t>
      </w:r>
      <w:r w:rsidR="001B2CA6">
        <w:rPr>
          <w:b/>
          <w:sz w:val="28"/>
          <w:szCs w:val="28"/>
        </w:rPr>
        <w:t xml:space="preserve"> om</w:t>
      </w:r>
      <w:r w:rsidRPr="008738D4">
        <w:rPr>
          <w:b/>
          <w:sz w:val="28"/>
          <w:szCs w:val="28"/>
        </w:rPr>
        <w:t xml:space="preserve"> brandskyddskrav</w:t>
      </w:r>
    </w:p>
    <w:p w:rsidR="008738D4" w:rsidRDefault="008738D4" w:rsidP="008738D4">
      <w:pPr>
        <w:rPr>
          <w:sz w:val="22"/>
          <w:szCs w:val="22"/>
        </w:rPr>
      </w:pPr>
      <w:r w:rsidRPr="008738D4">
        <w:rPr>
          <w:sz w:val="22"/>
          <w:szCs w:val="22"/>
        </w:rPr>
        <w:t>Förråd som riskerar att utsättas för brand utifrån ska vara utfört i lägst brandteknisk klass EI 30. Detta krav gäller utöver kraven på tillträdesskydd vilka beskrivs i standarderna EN 1143 och SS 3492. Standarderna innehåller inga krav på brandklassning.</w:t>
      </w:r>
    </w:p>
    <w:p w:rsidR="008738D4" w:rsidRPr="008738D4" w:rsidRDefault="008738D4" w:rsidP="008738D4">
      <w:pPr>
        <w:rPr>
          <w:sz w:val="22"/>
          <w:szCs w:val="22"/>
        </w:rPr>
      </w:pPr>
    </w:p>
    <w:p w:rsidR="008738D4" w:rsidRDefault="007E3D15" w:rsidP="008738D4">
      <w:pPr>
        <w:rPr>
          <w:sz w:val="22"/>
          <w:szCs w:val="22"/>
        </w:rPr>
      </w:pPr>
      <w:r>
        <w:rPr>
          <w:sz w:val="22"/>
          <w:szCs w:val="22"/>
        </w:rPr>
        <w:t>EI</w:t>
      </w:r>
      <w:r w:rsidR="008738D4" w:rsidRPr="008738D4">
        <w:rPr>
          <w:sz w:val="22"/>
          <w:szCs w:val="22"/>
        </w:rPr>
        <w:t>30 innebär att förrådet ska kunna stå emot en yttre brand i 30 minuter enligt ett standardiserat test.</w:t>
      </w:r>
    </w:p>
    <w:p w:rsidR="008738D4" w:rsidRPr="008738D4" w:rsidRDefault="008738D4" w:rsidP="008738D4">
      <w:pPr>
        <w:rPr>
          <w:sz w:val="22"/>
          <w:szCs w:val="22"/>
        </w:rPr>
      </w:pPr>
    </w:p>
    <w:p w:rsidR="008738D4" w:rsidRDefault="008738D4" w:rsidP="008738D4">
      <w:pPr>
        <w:rPr>
          <w:sz w:val="22"/>
          <w:szCs w:val="22"/>
        </w:rPr>
      </w:pPr>
      <w:r w:rsidRPr="008738D4">
        <w:rPr>
          <w:sz w:val="22"/>
          <w:szCs w:val="22"/>
        </w:rPr>
        <w:t xml:space="preserve">En vanlig innervägg med dubbla 13 mm gipsskivor på 70 mm träreglar uppfyller EI 30. Andra exempel på </w:t>
      </w:r>
      <w:r w:rsidR="001B2CA6">
        <w:rPr>
          <w:sz w:val="22"/>
          <w:szCs w:val="22"/>
        </w:rPr>
        <w:t>konstruktioner som uppfyller EI30 finns t.</w:t>
      </w:r>
      <w:r w:rsidRPr="008738D4">
        <w:rPr>
          <w:sz w:val="22"/>
          <w:szCs w:val="22"/>
        </w:rPr>
        <w:t>ex</w:t>
      </w:r>
      <w:r w:rsidR="001B2CA6">
        <w:rPr>
          <w:sz w:val="22"/>
          <w:szCs w:val="22"/>
        </w:rPr>
        <w:t>. i MSB:s handbok om ”F</w:t>
      </w:r>
      <w:r w:rsidRPr="008738D4">
        <w:rPr>
          <w:sz w:val="22"/>
          <w:szCs w:val="22"/>
        </w:rPr>
        <w:t>örvaring av explosiva varor</w:t>
      </w:r>
      <w:r w:rsidR="001B2CA6">
        <w:rPr>
          <w:sz w:val="22"/>
          <w:szCs w:val="22"/>
        </w:rPr>
        <w:t>”</w:t>
      </w:r>
      <w:r w:rsidRPr="008738D4">
        <w:rPr>
          <w:sz w:val="22"/>
          <w:szCs w:val="22"/>
        </w:rPr>
        <w:t>.</w:t>
      </w:r>
    </w:p>
    <w:p w:rsidR="008738D4" w:rsidRPr="008738D4" w:rsidRDefault="008738D4" w:rsidP="008738D4">
      <w:pPr>
        <w:rPr>
          <w:sz w:val="22"/>
          <w:szCs w:val="22"/>
        </w:rPr>
      </w:pPr>
    </w:p>
    <w:p w:rsidR="008738D4" w:rsidRDefault="008738D4" w:rsidP="008738D4">
      <w:pPr>
        <w:rPr>
          <w:sz w:val="22"/>
          <w:szCs w:val="22"/>
        </w:rPr>
      </w:pPr>
      <w:r w:rsidRPr="008738D4">
        <w:rPr>
          <w:sz w:val="22"/>
          <w:szCs w:val="22"/>
        </w:rPr>
        <w:t xml:space="preserve">Släckutrustning </w:t>
      </w:r>
      <w:r w:rsidR="001B2CA6">
        <w:rPr>
          <w:sz w:val="22"/>
          <w:szCs w:val="22"/>
        </w:rPr>
        <w:t xml:space="preserve">som är </w:t>
      </w:r>
      <w:r w:rsidRPr="008738D4">
        <w:rPr>
          <w:sz w:val="22"/>
          <w:szCs w:val="22"/>
        </w:rPr>
        <w:t>lämplig för att bekämpa mindre bränder i förvaringens närhet måste finnas i alla förråd för tillståndspliktig förvaring av explosiva varor.</w:t>
      </w:r>
    </w:p>
    <w:p w:rsidR="008738D4" w:rsidRPr="008738D4" w:rsidRDefault="008738D4" w:rsidP="008738D4">
      <w:pPr>
        <w:rPr>
          <w:sz w:val="22"/>
          <w:szCs w:val="22"/>
        </w:rPr>
      </w:pPr>
    </w:p>
    <w:p w:rsidR="008738D4" w:rsidRPr="008738D4" w:rsidRDefault="008738D4" w:rsidP="008738D4">
      <w:pPr>
        <w:rPr>
          <w:sz w:val="22"/>
          <w:szCs w:val="22"/>
        </w:rPr>
      </w:pPr>
      <w:r w:rsidRPr="008738D4">
        <w:rPr>
          <w:sz w:val="22"/>
          <w:szCs w:val="22"/>
        </w:rPr>
        <w:t>Om förvaringen medför högre antändningsrisk än zon E3 genom att explosivämnen kan spridas i form av damm, ånga eller på annat sätt ska en klassning av förrådet eller den del av förrådet där antändningsrisk kan förekomma utföras enligt SÄIFS 1988:2. Klassningen ska dokumenteras i en klassningsplan. Om de explosiva varorna förvaras i oöppnade, oskadade originalförpackningar är risken för spridning i normala fall så liten att ingen klassning behöver göras, vilket generel</w:t>
      </w:r>
      <w:r w:rsidR="00C037DA">
        <w:rPr>
          <w:sz w:val="22"/>
          <w:szCs w:val="22"/>
        </w:rPr>
        <w:t>lt gäller för fyrverkerier</w:t>
      </w:r>
      <w:r w:rsidRPr="008738D4">
        <w:rPr>
          <w:sz w:val="22"/>
          <w:szCs w:val="22"/>
        </w:rPr>
        <w:t xml:space="preserve">.  </w:t>
      </w:r>
    </w:p>
    <w:p w:rsidR="004E34FD" w:rsidRDefault="004E34FD">
      <w:pPr>
        <w:pStyle w:val="Rubrikptabell"/>
        <w:rPr>
          <w:rFonts w:ascii="Times New Roman" w:hAnsi="Times New Roman"/>
        </w:rPr>
      </w:pPr>
    </w:p>
    <w:p w:rsidR="00B33F4C" w:rsidRPr="008738D4" w:rsidRDefault="00B33F4C" w:rsidP="008738D4">
      <w:pPr>
        <w:pStyle w:val="Brdtext"/>
        <w:rPr>
          <w:rFonts w:ascii="Times New Roman" w:hAnsi="Times New Roman"/>
        </w:rPr>
      </w:pPr>
    </w:p>
    <w:sectPr w:rsidR="00B33F4C" w:rsidRPr="008738D4">
      <w:headerReference w:type="default" r:id="rId14"/>
      <w:footerReference w:type="even" r:id="rId15"/>
      <w:footerReference w:type="default" r:id="rId16"/>
      <w:pgSz w:w="11906" w:h="16838" w:code="9"/>
      <w:pgMar w:top="567" w:right="567" w:bottom="851" w:left="90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3F6" w:rsidRDefault="00B173F6">
      <w:r>
        <w:separator/>
      </w:r>
    </w:p>
  </w:endnote>
  <w:endnote w:type="continuationSeparator" w:id="0">
    <w:p w:rsidR="00B173F6" w:rsidRDefault="00B1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Com-Regular">
    <w:charset w:val="00"/>
    <w:family w:val="auto"/>
    <w:pitch w:val="default"/>
  </w:font>
  <w:font w:name="OpenSymbol, 'Arial Unicode MS'">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Arial">
    <w:altName w:val="Arial"/>
    <w:charset w:val="00"/>
    <w:family w:val="swiss"/>
    <w:pitch w:val="variable"/>
  </w:font>
  <w:font w:name="Segoe UI">
    <w:panose1 w:val="020B0502040204020203"/>
    <w:charset w:val="00"/>
    <w:family w:val="swiss"/>
    <w:pitch w:val="variable"/>
    <w:sig w:usb0="E10022FF" w:usb1="C000E47F" w:usb2="00000029" w:usb3="00000000" w:csb0="000001DF" w:csb1="00000000"/>
  </w:font>
  <w:font w:name="Helvetica-Bold, Arial">
    <w:altName w:val="Arial"/>
    <w:charset w:val="00"/>
    <w:family w:val="swiss"/>
    <w:pitch w:val="default"/>
  </w:font>
  <w:font w:name="Calibri">
    <w:panose1 w:val="020F0502020204030204"/>
    <w:charset w:val="00"/>
    <w:family w:val="swiss"/>
    <w:pitch w:val="variable"/>
    <w:sig w:usb0="E00002FF" w:usb1="4000ACFF" w:usb2="00000001" w:usb3="00000000" w:csb0="0000019F" w:csb1="00000000"/>
  </w:font>
  <w:font w:name="SwiftCom-Italic">
    <w:charset w:val="00"/>
    <w:family w:val="script"/>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F6" w:rsidRDefault="00B173F6">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7</w:t>
    </w:r>
    <w:r>
      <w:rPr>
        <w:rStyle w:val="Sidnummer"/>
      </w:rPr>
      <w:fldChar w:fldCharType="end"/>
    </w:r>
  </w:p>
  <w:p w:rsidR="00B173F6" w:rsidRDefault="00B173F6">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39722"/>
      <w:docPartObj>
        <w:docPartGallery w:val="Page Numbers (Bottom of Page)"/>
        <w:docPartUnique/>
      </w:docPartObj>
    </w:sdtPr>
    <w:sdtEndPr/>
    <w:sdtContent>
      <w:p w:rsidR="000E04AB" w:rsidRDefault="000E04AB">
        <w:pPr>
          <w:pStyle w:val="Sidfot"/>
          <w:jc w:val="right"/>
        </w:pPr>
        <w:r>
          <w:rPr>
            <w:noProof/>
            <w:sz w:val="20"/>
          </w:rPr>
          <mc:AlternateContent>
            <mc:Choice Requires="wps">
              <w:drawing>
                <wp:anchor distT="0" distB="0" distL="114300" distR="114300" simplePos="0" relativeHeight="251659264" behindDoc="0" locked="0" layoutInCell="1" allowOverlap="1" wp14:anchorId="5013E547" wp14:editId="264FBA8D">
                  <wp:simplePos x="0" y="0"/>
                  <wp:positionH relativeFrom="margin">
                    <wp:align>right</wp:align>
                  </wp:positionH>
                  <wp:positionV relativeFrom="paragraph">
                    <wp:posOffset>-63196</wp:posOffset>
                  </wp:positionV>
                  <wp:extent cx="6595110" cy="755374"/>
                  <wp:effectExtent l="0" t="0" r="15240" b="698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110" cy="7553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04AB" w:rsidRDefault="000E04AB" w:rsidP="000E04AB">
                              <w:pPr>
                                <w:pBdr>
                                  <w:top w:val="single" w:sz="4" w:space="0" w:color="auto"/>
                                </w:pBdr>
                                <w:tabs>
                                  <w:tab w:val="left" w:pos="2694"/>
                                  <w:tab w:val="left" w:pos="4536"/>
                                  <w:tab w:val="left" w:pos="7513"/>
                                </w:tabs>
                                <w:spacing w:line="360" w:lineRule="auto"/>
                                <w:rPr>
                                  <w:rFonts w:ascii="Arial" w:hAnsi="Arial"/>
                                  <w:sz w:val="14"/>
                                </w:rPr>
                              </w:pPr>
                              <w:r>
                                <w:rPr>
                                  <w:rFonts w:ascii="Arial" w:hAnsi="Arial" w:cs="Arial"/>
                                  <w:b/>
                                  <w:sz w:val="14"/>
                                </w:rPr>
                                <w:t>Postadress</w:t>
                              </w:r>
                              <w:r>
                                <w:rPr>
                                  <w:rFonts w:ascii="Arial" w:hAnsi="Arial"/>
                                  <w:sz w:val="14"/>
                                </w:rPr>
                                <w:tab/>
                              </w:r>
                              <w:r>
                                <w:rPr>
                                  <w:rFonts w:ascii="Arial" w:hAnsi="Arial"/>
                                  <w:b/>
                                  <w:bCs/>
                                  <w:sz w:val="14"/>
                                </w:rPr>
                                <w:t>Organisationsnr.</w:t>
                              </w:r>
                              <w:r>
                                <w:rPr>
                                  <w:rFonts w:ascii="Arial" w:hAnsi="Arial"/>
                                  <w:sz w:val="14"/>
                                </w:rPr>
                                <w:tab/>
                              </w:r>
                              <w:r>
                                <w:rPr>
                                  <w:rFonts w:ascii="Arial" w:hAnsi="Arial"/>
                                  <w:b/>
                                  <w:bCs/>
                                  <w:sz w:val="14"/>
                                </w:rPr>
                                <w:t>Telefon</w:t>
                              </w:r>
                              <w:r>
                                <w:rPr>
                                  <w:rFonts w:ascii="Arial" w:hAnsi="Arial"/>
                                  <w:sz w:val="14"/>
                                </w:rPr>
                                <w:tab/>
                              </w:r>
                              <w:r>
                                <w:rPr>
                                  <w:rFonts w:ascii="Arial" w:hAnsi="Arial"/>
                                  <w:b/>
                                  <w:bCs/>
                                  <w:sz w:val="14"/>
                                </w:rPr>
                                <w:t>E-post</w:t>
                              </w:r>
                            </w:p>
                            <w:p w:rsidR="000E04AB" w:rsidRDefault="000E04AB" w:rsidP="000E04AB">
                              <w:pPr>
                                <w:pBdr>
                                  <w:top w:val="single" w:sz="4" w:space="0" w:color="auto"/>
                                </w:pBdr>
                                <w:tabs>
                                  <w:tab w:val="left" w:pos="2694"/>
                                  <w:tab w:val="left" w:pos="4536"/>
                                  <w:tab w:val="left" w:pos="7513"/>
                                </w:tabs>
                                <w:rPr>
                                  <w:rFonts w:ascii="Arial" w:hAnsi="Arial"/>
                                  <w:sz w:val="14"/>
                                </w:rPr>
                              </w:pPr>
                              <w:r>
                                <w:rPr>
                                  <w:rFonts w:ascii="Arial" w:hAnsi="Arial"/>
                                  <w:sz w:val="14"/>
                                </w:rPr>
                                <w:t>Räddningstjänsten Östra Götaland</w:t>
                              </w:r>
                              <w:r>
                                <w:rPr>
                                  <w:rFonts w:ascii="Arial" w:hAnsi="Arial"/>
                                  <w:sz w:val="14"/>
                                </w:rPr>
                                <w:tab/>
                                <w:t>222000-2758</w:t>
                              </w:r>
                              <w:r>
                                <w:rPr>
                                  <w:rFonts w:ascii="Arial" w:hAnsi="Arial"/>
                                  <w:sz w:val="14"/>
                                </w:rPr>
                                <w:tab/>
                                <w:t>vxl: 010-480 40 00</w:t>
                              </w:r>
                              <w:r>
                                <w:rPr>
                                  <w:rFonts w:ascii="Arial" w:hAnsi="Arial"/>
                                  <w:sz w:val="14"/>
                                </w:rPr>
                                <w:tab/>
                                <w:t>Info@rtog.se</w:t>
                              </w:r>
                            </w:p>
                            <w:p w:rsidR="000E04AB" w:rsidRDefault="000E04AB" w:rsidP="000E04AB">
                              <w:pPr>
                                <w:pBdr>
                                  <w:top w:val="single" w:sz="4" w:space="0" w:color="auto"/>
                                </w:pBdr>
                                <w:tabs>
                                  <w:tab w:val="left" w:pos="2694"/>
                                  <w:tab w:val="left" w:pos="4536"/>
                                  <w:tab w:val="left" w:pos="7513"/>
                                </w:tabs>
                                <w:rPr>
                                  <w:rFonts w:ascii="Arial" w:hAnsi="Arial"/>
                                  <w:sz w:val="14"/>
                                </w:rPr>
                              </w:pPr>
                              <w:r>
                                <w:rPr>
                                  <w:rFonts w:ascii="Arial" w:hAnsi="Arial"/>
                                  <w:sz w:val="14"/>
                                </w:rPr>
                                <w:t>Albrektsvägen 150</w:t>
                              </w:r>
                              <w:r>
                                <w:rPr>
                                  <w:rFonts w:ascii="Arial" w:hAnsi="Arial"/>
                                  <w:sz w:val="14"/>
                                </w:rPr>
                                <w:tab/>
                              </w:r>
                              <w:r>
                                <w:rPr>
                                  <w:rFonts w:ascii="Arial" w:hAnsi="Arial"/>
                                  <w:sz w:val="14"/>
                                </w:rPr>
                                <w:tab/>
                                <w:t>fax: 010-480 41 79</w:t>
                              </w:r>
                              <w:r>
                                <w:rPr>
                                  <w:rFonts w:ascii="Arial" w:hAnsi="Arial"/>
                                  <w:sz w:val="14"/>
                                </w:rPr>
                                <w:tab/>
                                <w:t>www.rtog.se</w:t>
                              </w:r>
                            </w:p>
                            <w:p w:rsidR="000E04AB" w:rsidRDefault="000E04AB" w:rsidP="000E04AB">
                              <w:pPr>
                                <w:pBdr>
                                  <w:top w:val="single" w:sz="4" w:space="0" w:color="auto"/>
                                </w:pBdr>
                                <w:tabs>
                                  <w:tab w:val="left" w:pos="2694"/>
                                  <w:tab w:val="left" w:pos="4536"/>
                                  <w:tab w:val="left" w:pos="7513"/>
                                </w:tabs>
                              </w:pPr>
                              <w:r>
                                <w:rPr>
                                  <w:rFonts w:ascii="Arial" w:hAnsi="Arial"/>
                                  <w:sz w:val="14"/>
                                </w:rPr>
                                <w:t>602 39  NORRKÖPING</w:t>
                              </w:r>
                              <w:r>
                                <w:rPr>
                                  <w:rFonts w:ascii="Arial" w:hAnsi="Arial"/>
                                  <w:sz w:val="14"/>
                                </w:rPr>
                                <w:tab/>
                              </w:r>
                              <w:r>
                                <w:rPr>
                                  <w:rFonts w:ascii="Arial" w:hAnsi="Arial"/>
                                  <w:sz w:val="1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3E547" id="Rectangle 2" o:spid="_x0000_s1026" style="position:absolute;left:0;text-align:left;margin-left:468.1pt;margin-top:-5pt;width:519.3pt;height:5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244AIAAF4GAAAOAAAAZHJzL2Uyb0RvYy54bWysVW1vmzAQ/j5p/8HydwokJLyoZEogTJO6&#10;rVq3H+CACdbAZrZT0k377zubJE3aTZrW8QGdzfn8PPfcHddv9l2L7qlUTPAU+1ceRpSXomJ8m+Iv&#10;nwsnwkhpwivSCk5T/EAVfrN4/ep66BM6EY1oKyoRBOEqGfoUN1r3ieuqsqEdUVeipxw+1kJ2RMNS&#10;bt1KkgGid6078by5OwhZ9VKUVCnYzcePeGHj1zUt9ce6VlSjNsWATdu3tO+NebuLa5JsJekbVh5g&#10;kH9A0RHG4dJTqJxognaSPQvVsVIKJWp9VYrOFXXNSmo5ABvfe8LmriE9tVwgOao/pUn9v7Dlh/tb&#10;iViV4hAjTjqQ6BMkjfBtS9HEpGfoVQJed/2tNARVfyPKrwpxkTXgRZdSiqGhpAJQvvF3Lw6YhYKj&#10;aDO8FxVEJzstbKb2texMQMgB2ltBHk6C0L1GJWzOZ/HM90G3Er6Fs9k0DOwVJDme7qXSb6nokDFS&#10;LAG7jU7ub5Q2aEhydDGXcVGwtrWit/xiAxzHHWqrZjxNEkACpvE0mKyiP2IvXkfrKHCCyXztBF6e&#10;O8siC5x54YezfJpnWe7/NCj8IGlYVVFuLj1Wlx/8nXqHOh/r4lRfSrSsMuEMJCW3m6yV6J5AdRf2&#10;OaTnzM29hGFTAlyeUPIngbeaxE4xj0InKIKZE4de5Hh+vIrnXhAHeXFJ6YZx+nJKaDCaWy5/JObZ&#10;5zkxknRMw/BoWZfi6OREElONa15ZlTVh7Wif5cFg/30elsXMC4Np5IThbOoE07XnrKIic5aZP5+H&#10;61W2Wj+Rdm3LRb08FVaQs9o7w3u44xEyFOuxMG27mQ4bO1XvN3sgbtpuI6oHaDwpoC+ghWBIg9EI&#10;+R2jAQZeitW3HZEUo/Ydh+Y10/FoyKOxORqEl3A0xRqj0cz0OEV3vWTbBiL7VkYultDgNbO994gC&#10;oJsFDDFL4jBwzZQ8X1uvx9/C4hcAAAD//wMAUEsDBBQABgAIAAAAIQAtX/oQ3QAAAAkBAAAPAAAA&#10;ZHJzL2Rvd25yZXYueG1sTI/BTsMwEETvSPyDtUjcWrsgRW2IU1WNIsENWi7c3HhJosbrxHaT8Pc4&#10;J7jNakazb7L9bDo2ovOtJQmbtQCGVFndUi3h81yutsB8UKRVZwkl/KCHfX5/l6lU24k+cDyFmsUS&#10;8qmS0ITQp5z7qkGj/Nr2SNH7ts6oEE9Xc+3UFMtNx5+ESLhRLcUPjerx2GB1Pd2MhMIluvTH16Lc&#10;fU1FeHsfxoEPUj4+zIcXYAHn8BeGBT+iQx6ZLvZG2rNOQhwSJKw2IorFFs/bBNhlUTsBPM/4/wX5&#10;LwAAAP//AwBQSwECLQAUAAYACAAAACEAtoM4kv4AAADhAQAAEwAAAAAAAAAAAAAAAAAAAAAAW0Nv&#10;bnRlbnRfVHlwZXNdLnhtbFBLAQItABQABgAIAAAAIQA4/SH/1gAAAJQBAAALAAAAAAAAAAAAAAAA&#10;AC8BAABfcmVscy8ucmVsc1BLAQItABQABgAIAAAAIQDfAt244AIAAF4GAAAOAAAAAAAAAAAAAAAA&#10;AC4CAABkcnMvZTJvRG9jLnhtbFBLAQItABQABgAIAAAAIQAtX/oQ3QAAAAkBAAAPAAAAAAAAAAAA&#10;AAAAADoFAABkcnMvZG93bnJldi54bWxQSwUGAAAAAAQABADzAAAARAYAAAAA&#10;" filled="f" stroked="f" strokeweight="0">
                  <v:textbox inset="0,0,0,0">
                    <w:txbxContent>
                      <w:p w:rsidR="000E04AB" w:rsidRDefault="000E04AB" w:rsidP="000E04AB">
                        <w:pPr>
                          <w:pBdr>
                            <w:top w:val="single" w:sz="4" w:space="0" w:color="auto"/>
                          </w:pBdr>
                          <w:tabs>
                            <w:tab w:val="left" w:pos="2694"/>
                            <w:tab w:val="left" w:pos="4536"/>
                            <w:tab w:val="left" w:pos="7513"/>
                          </w:tabs>
                          <w:spacing w:line="360" w:lineRule="auto"/>
                          <w:rPr>
                            <w:rFonts w:ascii="Arial" w:hAnsi="Arial"/>
                            <w:sz w:val="14"/>
                          </w:rPr>
                        </w:pPr>
                        <w:r>
                          <w:rPr>
                            <w:rFonts w:ascii="Arial" w:hAnsi="Arial" w:cs="Arial"/>
                            <w:b/>
                            <w:sz w:val="14"/>
                          </w:rPr>
                          <w:t>Postadress</w:t>
                        </w:r>
                        <w:r>
                          <w:rPr>
                            <w:rFonts w:ascii="Arial" w:hAnsi="Arial"/>
                            <w:sz w:val="14"/>
                          </w:rPr>
                          <w:tab/>
                        </w:r>
                        <w:r>
                          <w:rPr>
                            <w:rFonts w:ascii="Arial" w:hAnsi="Arial"/>
                            <w:b/>
                            <w:bCs/>
                            <w:sz w:val="14"/>
                          </w:rPr>
                          <w:t>Organisationsnr.</w:t>
                        </w:r>
                        <w:r>
                          <w:rPr>
                            <w:rFonts w:ascii="Arial" w:hAnsi="Arial"/>
                            <w:sz w:val="14"/>
                          </w:rPr>
                          <w:tab/>
                        </w:r>
                        <w:r>
                          <w:rPr>
                            <w:rFonts w:ascii="Arial" w:hAnsi="Arial"/>
                            <w:b/>
                            <w:bCs/>
                            <w:sz w:val="14"/>
                          </w:rPr>
                          <w:t>Telefon</w:t>
                        </w:r>
                        <w:r>
                          <w:rPr>
                            <w:rFonts w:ascii="Arial" w:hAnsi="Arial"/>
                            <w:sz w:val="14"/>
                          </w:rPr>
                          <w:tab/>
                        </w:r>
                        <w:r>
                          <w:rPr>
                            <w:rFonts w:ascii="Arial" w:hAnsi="Arial"/>
                            <w:b/>
                            <w:bCs/>
                            <w:sz w:val="14"/>
                          </w:rPr>
                          <w:t>E-post</w:t>
                        </w:r>
                      </w:p>
                      <w:p w:rsidR="000E04AB" w:rsidRDefault="000E04AB" w:rsidP="000E04AB">
                        <w:pPr>
                          <w:pBdr>
                            <w:top w:val="single" w:sz="4" w:space="0" w:color="auto"/>
                          </w:pBdr>
                          <w:tabs>
                            <w:tab w:val="left" w:pos="2694"/>
                            <w:tab w:val="left" w:pos="4536"/>
                            <w:tab w:val="left" w:pos="7513"/>
                          </w:tabs>
                          <w:rPr>
                            <w:rFonts w:ascii="Arial" w:hAnsi="Arial"/>
                            <w:sz w:val="14"/>
                          </w:rPr>
                        </w:pPr>
                        <w:r>
                          <w:rPr>
                            <w:rFonts w:ascii="Arial" w:hAnsi="Arial"/>
                            <w:sz w:val="14"/>
                          </w:rPr>
                          <w:t>Räddningstjänsten Östra Götaland</w:t>
                        </w:r>
                        <w:r>
                          <w:rPr>
                            <w:rFonts w:ascii="Arial" w:hAnsi="Arial"/>
                            <w:sz w:val="14"/>
                          </w:rPr>
                          <w:tab/>
                          <w:t>222000-2758</w:t>
                        </w:r>
                        <w:r>
                          <w:rPr>
                            <w:rFonts w:ascii="Arial" w:hAnsi="Arial"/>
                            <w:sz w:val="14"/>
                          </w:rPr>
                          <w:tab/>
                          <w:t>vxl: 010-480 40 00</w:t>
                        </w:r>
                        <w:r>
                          <w:rPr>
                            <w:rFonts w:ascii="Arial" w:hAnsi="Arial"/>
                            <w:sz w:val="14"/>
                          </w:rPr>
                          <w:tab/>
                          <w:t>Info@rtog.se</w:t>
                        </w:r>
                      </w:p>
                      <w:p w:rsidR="000E04AB" w:rsidRDefault="000E04AB" w:rsidP="000E04AB">
                        <w:pPr>
                          <w:pBdr>
                            <w:top w:val="single" w:sz="4" w:space="0" w:color="auto"/>
                          </w:pBdr>
                          <w:tabs>
                            <w:tab w:val="left" w:pos="2694"/>
                            <w:tab w:val="left" w:pos="4536"/>
                            <w:tab w:val="left" w:pos="7513"/>
                          </w:tabs>
                          <w:rPr>
                            <w:rFonts w:ascii="Arial" w:hAnsi="Arial"/>
                            <w:sz w:val="14"/>
                          </w:rPr>
                        </w:pPr>
                        <w:r>
                          <w:rPr>
                            <w:rFonts w:ascii="Arial" w:hAnsi="Arial"/>
                            <w:sz w:val="14"/>
                          </w:rPr>
                          <w:t>Albrektsvägen 150</w:t>
                        </w:r>
                        <w:r>
                          <w:rPr>
                            <w:rFonts w:ascii="Arial" w:hAnsi="Arial"/>
                            <w:sz w:val="14"/>
                          </w:rPr>
                          <w:tab/>
                        </w:r>
                        <w:r>
                          <w:rPr>
                            <w:rFonts w:ascii="Arial" w:hAnsi="Arial"/>
                            <w:sz w:val="14"/>
                          </w:rPr>
                          <w:tab/>
                          <w:t>fax: 010-480 41 79</w:t>
                        </w:r>
                        <w:r>
                          <w:rPr>
                            <w:rFonts w:ascii="Arial" w:hAnsi="Arial"/>
                            <w:sz w:val="14"/>
                          </w:rPr>
                          <w:tab/>
                          <w:t>www.rtog.se</w:t>
                        </w:r>
                      </w:p>
                      <w:p w:rsidR="000E04AB" w:rsidRDefault="000E04AB" w:rsidP="000E04AB">
                        <w:pPr>
                          <w:pBdr>
                            <w:top w:val="single" w:sz="4" w:space="0" w:color="auto"/>
                          </w:pBdr>
                          <w:tabs>
                            <w:tab w:val="left" w:pos="2694"/>
                            <w:tab w:val="left" w:pos="4536"/>
                            <w:tab w:val="left" w:pos="7513"/>
                          </w:tabs>
                        </w:pPr>
                        <w:r>
                          <w:rPr>
                            <w:rFonts w:ascii="Arial" w:hAnsi="Arial"/>
                            <w:sz w:val="14"/>
                          </w:rPr>
                          <w:t>602 39  NORRKÖPING</w:t>
                        </w:r>
                        <w:r>
                          <w:rPr>
                            <w:rFonts w:ascii="Arial" w:hAnsi="Arial"/>
                            <w:sz w:val="14"/>
                          </w:rPr>
                          <w:tab/>
                        </w:r>
                        <w:r>
                          <w:rPr>
                            <w:rFonts w:ascii="Arial" w:hAnsi="Arial"/>
                            <w:sz w:val="14"/>
                          </w:rPr>
                          <w:tab/>
                        </w:r>
                      </w:p>
                    </w:txbxContent>
                  </v:textbox>
                  <w10:wrap anchorx="margin"/>
                </v:rect>
              </w:pict>
            </mc:Fallback>
          </mc:AlternateContent>
        </w:r>
        <w:r>
          <w:fldChar w:fldCharType="begin"/>
        </w:r>
        <w:r>
          <w:instrText>PAGE   \* MERGEFORMAT</w:instrText>
        </w:r>
        <w:r>
          <w:fldChar w:fldCharType="separate"/>
        </w:r>
        <w:r w:rsidR="00CD4721">
          <w:rPr>
            <w:noProof/>
          </w:rPr>
          <w:t>2</w:t>
        </w:r>
        <w:r>
          <w:fldChar w:fldCharType="end"/>
        </w:r>
      </w:p>
    </w:sdtContent>
  </w:sdt>
  <w:p w:rsidR="00B173F6" w:rsidRDefault="001C21B2" w:rsidP="001C21B2">
    <w:pPr>
      <w:pStyle w:val="Sidfot"/>
      <w:tabs>
        <w:tab w:val="clear" w:pos="4536"/>
        <w:tab w:val="left" w:pos="9072"/>
      </w:tabs>
      <w:ind w:right="360"/>
    </w:pPr>
    <w:r>
      <w:rPr>
        <w:noProof/>
        <w:sz w:val="20"/>
      </w:rPr>
      <mc:AlternateContent>
        <mc:Choice Requires="wps">
          <w:drawing>
            <wp:anchor distT="0" distB="0" distL="114300" distR="114300" simplePos="0" relativeHeight="251661312" behindDoc="0" locked="0" layoutInCell="1" allowOverlap="1" wp14:anchorId="3F35C140" wp14:editId="0C43834E">
              <wp:simplePos x="0" y="0"/>
              <wp:positionH relativeFrom="column">
                <wp:posOffset>5398935</wp:posOffset>
              </wp:positionH>
              <wp:positionV relativeFrom="paragraph">
                <wp:posOffset>127221</wp:posOffset>
              </wp:positionV>
              <wp:extent cx="1143000" cy="228600"/>
              <wp:effectExtent l="381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1B2" w:rsidRDefault="001C21B2" w:rsidP="001C21B2">
                          <w:pPr>
                            <w:jc w:val="right"/>
                            <w:rPr>
                              <w:b/>
                              <w:bCs/>
                              <w:sz w:val="12"/>
                            </w:rPr>
                          </w:pPr>
                          <w:r>
                            <w:rPr>
                              <w:b/>
                              <w:bCs/>
                              <w:sz w:val="12"/>
                            </w:rPr>
                            <w:t>180523/</w:t>
                          </w:r>
                          <w:proofErr w:type="spellStart"/>
                          <w:r>
                            <w:rPr>
                              <w:b/>
                              <w:bCs/>
                              <w:sz w:val="12"/>
                            </w:rPr>
                            <w:t>Pe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5C140" id="_x0000_t202" coordsize="21600,21600" o:spt="202" path="m,l,21600r21600,l21600,xe">
              <v:stroke joinstyle="miter"/>
              <v:path gradientshapeok="t" o:connecttype="rect"/>
            </v:shapetype>
            <v:shape id="Text Box 3" o:spid="_x0000_s1027" type="#_x0000_t202" style="position:absolute;margin-left:425.1pt;margin-top:10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CuQIAAMA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zPMBK0A4oe2NGgW3lEM9udodcpON334GaOcAwsu0p1fyfLLxoJuW6o2LEbpeTQMFpBdqG96U+u&#10;jjjagmyH97KCMHRvpAM61qqzrYNmIEAHlh4vzNhUShsyJLMgAFMJtiiKF7C2IWh6vt0rbd4y2SG7&#10;yLAC5h06PdxpM7qeXWwwIQvetnBO01Y8OwDM8QRiw1Vrs1k4Mr8nQbKJNzHxSLTYeCTIc++mWBNv&#10;UYTLeT7L1+s8/GHjhiRteFUxYcOchRWSPyPuJPFREhdpadnyysLZlLTabdetQgcKwi7cd2rIxM1/&#10;nobrF9TyoqQwIsFtlHjFIl56pCBzL1kGsReEyW2yCEhC8uJ5SXdcsH8vCQ0ZTubRfBTTb2sD1i3x&#10;I4OT2mjacQOjo+VdhuOLE02tBDeictQayttxPWmFTf+pFUD3mWgnWKvRUa3muD26l+HUbMW8ldUj&#10;KFhJEBhoEcYeLBqpvmE0wAjJsP66p4ph1L4T8AqSkBA7c9yGzJcRbNTUsp1aqCgBKsMGo3G5NuOc&#10;2veK7xqINL47IW/g5dTcifopq9N7gzHhajuNNDuHpnvn9TR4Vz8BAAD//wMAUEsDBBQABgAIAAAA&#10;IQDtP5Ci3AAAAAoBAAAPAAAAZHJzL2Rvd25yZXYueG1sTI9NT8MwDIbvSPyHyEjcWMKg0yh1JwTi&#10;CmJ8SNyyxmsrGqdqsrX8e9wTO9p+9L6Pi83kO3WkIbaBEa4XBhRxFVzLNcLH+/PVGlRMlp3tAhPC&#10;L0XYlOdnhc1dGPmNjttUKwnhmFuEJqU+1zpWDXkbF6Enlts+DN4mGYdau8GOEu47vTRmpb1tWRoa&#10;29NjQ9XP9uARPl/231+35rV+8lk/hslo9nca8fJiergHlWhK/zDM+qIOpTjtwoFdVB3COjNLQRGk&#10;BtQMmJt5s0PIVgZ0WejTF8o/AAAA//8DAFBLAQItABQABgAIAAAAIQC2gziS/gAAAOEBAAATAAAA&#10;AAAAAAAAAAAAAAAAAABbQ29udGVudF9UeXBlc10ueG1sUEsBAi0AFAAGAAgAAAAhADj9If/WAAAA&#10;lAEAAAsAAAAAAAAAAAAAAAAALwEAAF9yZWxzLy5yZWxzUEsBAi0AFAAGAAgAAAAhAAZH58K5AgAA&#10;wAUAAA4AAAAAAAAAAAAAAAAALgIAAGRycy9lMm9Eb2MueG1sUEsBAi0AFAAGAAgAAAAhAO0/kKLc&#10;AAAACgEAAA8AAAAAAAAAAAAAAAAAEwUAAGRycy9kb3ducmV2LnhtbFBLBQYAAAAABAAEAPMAAAAc&#10;BgAAAAA=&#10;" filled="f" stroked="f">
              <v:textbox>
                <w:txbxContent>
                  <w:p w:rsidR="001C21B2" w:rsidRDefault="001C21B2" w:rsidP="001C21B2">
                    <w:pPr>
                      <w:jc w:val="right"/>
                      <w:rPr>
                        <w:b/>
                        <w:bCs/>
                        <w:sz w:val="12"/>
                      </w:rPr>
                    </w:pPr>
                    <w:r>
                      <w:rPr>
                        <w:b/>
                        <w:bCs/>
                        <w:sz w:val="12"/>
                      </w:rPr>
                      <w:t>180523/</w:t>
                    </w:r>
                    <w:proofErr w:type="spellStart"/>
                    <w:r>
                      <w:rPr>
                        <w:b/>
                        <w:bCs/>
                        <w:sz w:val="12"/>
                      </w:rPr>
                      <w:t>Pe</w:t>
                    </w:r>
                    <w:proofErr w:type="spellEnd"/>
                  </w:p>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3F6" w:rsidRDefault="00B173F6">
      <w:r>
        <w:separator/>
      </w:r>
    </w:p>
  </w:footnote>
  <w:footnote w:type="continuationSeparator" w:id="0">
    <w:p w:rsidR="00B173F6" w:rsidRDefault="00B17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95" w:type="dxa"/>
      <w:tblInd w:w="-650" w:type="dxa"/>
      <w:tblLayout w:type="fixed"/>
      <w:tblCellMar>
        <w:left w:w="70" w:type="dxa"/>
        <w:right w:w="70" w:type="dxa"/>
      </w:tblCellMar>
      <w:tblLook w:val="0000" w:firstRow="0" w:lastRow="0" w:firstColumn="0" w:lastColumn="0" w:noHBand="0" w:noVBand="0"/>
    </w:tblPr>
    <w:tblGrid>
      <w:gridCol w:w="180"/>
      <w:gridCol w:w="8238"/>
      <w:gridCol w:w="777"/>
    </w:tblGrid>
    <w:tr w:rsidR="00B173F6">
      <w:trPr>
        <w:cantSplit/>
        <w:trHeight w:hRule="exact" w:val="1261"/>
      </w:trPr>
      <w:tc>
        <w:tcPr>
          <w:tcW w:w="180" w:type="dxa"/>
          <w:vAlign w:val="bottom"/>
        </w:tcPr>
        <w:p w:rsidR="00B173F6" w:rsidRDefault="00B173F6">
          <w:pPr>
            <w:ind w:left="-250"/>
            <w:rPr>
              <w:b/>
              <w:bCs/>
              <w:snapToGrid w:val="0"/>
            </w:rPr>
          </w:pPr>
        </w:p>
      </w:tc>
      <w:tc>
        <w:tcPr>
          <w:tcW w:w="8238" w:type="dxa"/>
        </w:tcPr>
        <w:p w:rsidR="00B173F6" w:rsidRDefault="008738D4">
          <w:pPr>
            <w:pStyle w:val="Dokumentrubrik"/>
            <w:ind w:left="-70"/>
          </w:pPr>
          <w:r>
            <w:rPr>
              <w:noProof/>
            </w:rPr>
            <w:drawing>
              <wp:inline distT="0" distB="0" distL="0" distR="0">
                <wp:extent cx="2268220" cy="800735"/>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TOG_vanster_sv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8220" cy="800735"/>
                        </a:xfrm>
                        <a:prstGeom prst="rect">
                          <a:avLst/>
                        </a:prstGeom>
                      </pic:spPr>
                    </pic:pic>
                  </a:graphicData>
                </a:graphic>
              </wp:inline>
            </w:drawing>
          </w:r>
        </w:p>
      </w:tc>
      <w:tc>
        <w:tcPr>
          <w:tcW w:w="777" w:type="dxa"/>
          <w:vAlign w:val="bottom"/>
        </w:tcPr>
        <w:p w:rsidR="00B173F6" w:rsidRDefault="00B173F6">
          <w:pPr>
            <w:pStyle w:val="Sidnumrering"/>
          </w:pPr>
        </w:p>
      </w:tc>
    </w:tr>
  </w:tbl>
  <w:p w:rsidR="00B173F6" w:rsidRDefault="00B173F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98C1D10"/>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136EAB6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E6549B9"/>
    <w:multiLevelType w:val="hybridMultilevel"/>
    <w:tmpl w:val="C3E83BE4"/>
    <w:lvl w:ilvl="0" w:tplc="0B4831C6">
      <w:start w:val="1"/>
      <w:numFmt w:val="bullet"/>
      <w:lvlText w:val=""/>
      <w:lvlJc w:val="left"/>
      <w:pPr>
        <w:tabs>
          <w:tab w:val="num" w:pos="644"/>
        </w:tabs>
        <w:ind w:left="567"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67310"/>
    <w:multiLevelType w:val="hybridMultilevel"/>
    <w:tmpl w:val="2016563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36702EDF"/>
    <w:multiLevelType w:val="hybridMultilevel"/>
    <w:tmpl w:val="62666060"/>
    <w:lvl w:ilvl="0" w:tplc="B77C928A">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B231BC"/>
    <w:multiLevelType w:val="hybridMultilevel"/>
    <w:tmpl w:val="91A86FD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FB1EF6"/>
    <w:multiLevelType w:val="multilevel"/>
    <w:tmpl w:val="D0887870"/>
    <w:styleLink w:val="WW8Num3"/>
    <w:lvl w:ilvl="0">
      <w:numFmt w:val="bullet"/>
      <w:lvlText w:val=""/>
      <w:lvlJc w:val="left"/>
      <w:pPr>
        <w:ind w:left="720" w:hanging="360"/>
      </w:pPr>
      <w:rPr>
        <w:rFonts w:ascii="Symbol" w:eastAsia="SwiftCom-Regular" w:hAnsi="Symbol" w:cs="OpenSymbol, 'Arial Unicode MS'"/>
        <w:sz w:val="21"/>
        <w:szCs w:val="21"/>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SwiftCom-Regular" w:hAnsi="Symbol" w:cs="OpenSymbol, 'Arial Unicode MS'"/>
        <w:sz w:val="21"/>
        <w:szCs w:val="21"/>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SwiftCom-Regular" w:hAnsi="Symbol" w:cs="OpenSymbol, 'Arial Unicode MS'"/>
        <w:sz w:val="21"/>
        <w:szCs w:val="21"/>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7" w15:restartNumberingAfterBreak="0">
    <w:nsid w:val="51A44574"/>
    <w:multiLevelType w:val="hybridMultilevel"/>
    <w:tmpl w:val="6A3ABFD8"/>
    <w:lvl w:ilvl="0" w:tplc="B77C928A">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71C74"/>
    <w:multiLevelType w:val="hybridMultilevel"/>
    <w:tmpl w:val="84D676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C0524D"/>
    <w:multiLevelType w:val="multilevel"/>
    <w:tmpl w:val="4636E58C"/>
    <w:styleLink w:val="WW8Num1"/>
    <w:lvl w:ilvl="0">
      <w:start w:val="1"/>
      <w:numFmt w:val="none"/>
      <w:suff w:val="nothing"/>
      <w:lvlText w:val="%1"/>
      <w:lvlJc w:val="left"/>
      <w:pPr>
        <w:ind w:left="432" w:hanging="432"/>
      </w:pPr>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77E616B3"/>
    <w:multiLevelType w:val="multilevel"/>
    <w:tmpl w:val="1A161528"/>
    <w:lvl w:ilvl="0">
      <w:start w:val="1999"/>
      <w:numFmt w:val="decimal"/>
      <w:lvlText w:val="%1"/>
      <w:lvlJc w:val="left"/>
      <w:pPr>
        <w:tabs>
          <w:tab w:val="num" w:pos="2670"/>
        </w:tabs>
        <w:ind w:left="2670" w:hanging="2670"/>
      </w:pPr>
      <w:rPr>
        <w:rFonts w:hint="default"/>
      </w:rPr>
    </w:lvl>
    <w:lvl w:ilvl="1">
      <w:start w:val="12"/>
      <w:numFmt w:val="decimal"/>
      <w:lvlText w:val="%1-%2"/>
      <w:lvlJc w:val="left"/>
      <w:pPr>
        <w:tabs>
          <w:tab w:val="num" w:pos="4822"/>
        </w:tabs>
        <w:ind w:left="4822" w:hanging="2670"/>
      </w:pPr>
      <w:rPr>
        <w:rFonts w:hint="default"/>
      </w:rPr>
    </w:lvl>
    <w:lvl w:ilvl="2">
      <w:start w:val="15"/>
      <w:numFmt w:val="decimal"/>
      <w:lvlText w:val="%1-%2-%3"/>
      <w:lvlJc w:val="left"/>
      <w:pPr>
        <w:tabs>
          <w:tab w:val="num" w:pos="6974"/>
        </w:tabs>
        <w:ind w:left="6974" w:hanging="2670"/>
      </w:pPr>
      <w:rPr>
        <w:rFonts w:hint="default"/>
      </w:rPr>
    </w:lvl>
    <w:lvl w:ilvl="3">
      <w:start w:val="1"/>
      <w:numFmt w:val="decimal"/>
      <w:lvlText w:val="%1-%2-%3.%4"/>
      <w:lvlJc w:val="left"/>
      <w:pPr>
        <w:tabs>
          <w:tab w:val="num" w:pos="9126"/>
        </w:tabs>
        <w:ind w:left="9126" w:hanging="2670"/>
      </w:pPr>
      <w:rPr>
        <w:rFonts w:hint="default"/>
      </w:rPr>
    </w:lvl>
    <w:lvl w:ilvl="4">
      <w:start w:val="1"/>
      <w:numFmt w:val="decimal"/>
      <w:lvlText w:val="%1-%2-%3.%4.%5"/>
      <w:lvlJc w:val="left"/>
      <w:pPr>
        <w:tabs>
          <w:tab w:val="num" w:pos="11278"/>
        </w:tabs>
        <w:ind w:left="11278" w:hanging="2670"/>
      </w:pPr>
      <w:rPr>
        <w:rFonts w:hint="default"/>
      </w:rPr>
    </w:lvl>
    <w:lvl w:ilvl="5">
      <w:start w:val="1"/>
      <w:numFmt w:val="decimal"/>
      <w:lvlText w:val="%1-%2-%3.%4.%5.%6"/>
      <w:lvlJc w:val="left"/>
      <w:pPr>
        <w:tabs>
          <w:tab w:val="num" w:pos="13430"/>
        </w:tabs>
        <w:ind w:left="13430" w:hanging="2670"/>
      </w:pPr>
      <w:rPr>
        <w:rFonts w:hint="default"/>
      </w:rPr>
    </w:lvl>
    <w:lvl w:ilvl="6">
      <w:start w:val="1"/>
      <w:numFmt w:val="decimal"/>
      <w:lvlText w:val="%1-%2-%3.%4.%5.%6.%7"/>
      <w:lvlJc w:val="left"/>
      <w:pPr>
        <w:tabs>
          <w:tab w:val="num" w:pos="15582"/>
        </w:tabs>
        <w:ind w:left="15582" w:hanging="2670"/>
      </w:pPr>
      <w:rPr>
        <w:rFonts w:hint="default"/>
      </w:rPr>
    </w:lvl>
    <w:lvl w:ilvl="7">
      <w:start w:val="1"/>
      <w:numFmt w:val="decimal"/>
      <w:lvlText w:val="%1-%2-%3.%4.%5.%6.%7.%8"/>
      <w:lvlJc w:val="left"/>
      <w:pPr>
        <w:tabs>
          <w:tab w:val="num" w:pos="17734"/>
        </w:tabs>
        <w:ind w:left="17734" w:hanging="2670"/>
      </w:pPr>
      <w:rPr>
        <w:rFonts w:hint="default"/>
      </w:rPr>
    </w:lvl>
    <w:lvl w:ilvl="8">
      <w:start w:val="1"/>
      <w:numFmt w:val="decimal"/>
      <w:lvlText w:val="%1-%2-%3.%4.%5.%6.%7.%8.%9"/>
      <w:lvlJc w:val="left"/>
      <w:pPr>
        <w:tabs>
          <w:tab w:val="num" w:pos="19886"/>
        </w:tabs>
        <w:ind w:left="19886" w:hanging="2670"/>
      </w:pPr>
      <w:rPr>
        <w:rFonts w:hint="default"/>
      </w:rPr>
    </w:lvl>
  </w:abstractNum>
  <w:abstractNum w:abstractNumId="11" w15:restartNumberingAfterBreak="0">
    <w:nsid w:val="77FD7729"/>
    <w:multiLevelType w:val="multilevel"/>
    <w:tmpl w:val="718EEDC0"/>
    <w:styleLink w:val="WW8Num2"/>
    <w:lvl w:ilvl="0">
      <w:numFmt w:val="bullet"/>
      <w:lvlText w:val=""/>
      <w:lvlJc w:val="left"/>
      <w:pPr>
        <w:ind w:left="720" w:hanging="360"/>
      </w:pPr>
      <w:rPr>
        <w:rFonts w:ascii="Symbol" w:hAnsi="Symbol" w:cs="Symbol"/>
        <w:szCs w:val="24"/>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ymbol"/>
        <w:szCs w:val="24"/>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ymbol"/>
        <w:szCs w:val="24"/>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num w:numId="1">
    <w:abstractNumId w:val="0"/>
  </w:num>
  <w:num w:numId="2">
    <w:abstractNumId w:val="1"/>
  </w:num>
  <w:num w:numId="3">
    <w:abstractNumId w:val="10"/>
  </w:num>
  <w:num w:numId="4">
    <w:abstractNumId w:val="5"/>
  </w:num>
  <w:num w:numId="5">
    <w:abstractNumId w:val="2"/>
  </w:num>
  <w:num w:numId="6">
    <w:abstractNumId w:val="8"/>
  </w:num>
  <w:num w:numId="7">
    <w:abstractNumId w:val="4"/>
  </w:num>
  <w:num w:numId="8">
    <w:abstractNumId w:val="7"/>
  </w:num>
  <w:num w:numId="9">
    <w:abstractNumId w:val="3"/>
  </w:num>
  <w:num w:numId="10">
    <w:abstractNumId w:val="9"/>
  </w:num>
  <w:num w:numId="11">
    <w:abstractNumId w:val="11"/>
  </w:num>
  <w:num w:numId="12">
    <w:abstractNumId w:val="6"/>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defaultTabStop w:val="1304"/>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A2"/>
    <w:rsid w:val="000E04AB"/>
    <w:rsid w:val="00103C7F"/>
    <w:rsid w:val="001B2CA6"/>
    <w:rsid w:val="001C21B2"/>
    <w:rsid w:val="002414B4"/>
    <w:rsid w:val="00267348"/>
    <w:rsid w:val="00323CEE"/>
    <w:rsid w:val="003C7C66"/>
    <w:rsid w:val="003E5AB4"/>
    <w:rsid w:val="004456E0"/>
    <w:rsid w:val="004E34FD"/>
    <w:rsid w:val="005034D6"/>
    <w:rsid w:val="00550E2F"/>
    <w:rsid w:val="005A6D08"/>
    <w:rsid w:val="00600AAE"/>
    <w:rsid w:val="0073694C"/>
    <w:rsid w:val="007964DF"/>
    <w:rsid w:val="007A2693"/>
    <w:rsid w:val="007E3D15"/>
    <w:rsid w:val="008232A2"/>
    <w:rsid w:val="008409DA"/>
    <w:rsid w:val="00851873"/>
    <w:rsid w:val="008738D4"/>
    <w:rsid w:val="00961ED1"/>
    <w:rsid w:val="00B173F6"/>
    <w:rsid w:val="00B33F4C"/>
    <w:rsid w:val="00C037DA"/>
    <w:rsid w:val="00C76BB5"/>
    <w:rsid w:val="00CD4721"/>
    <w:rsid w:val="00D35937"/>
    <w:rsid w:val="00E37C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CE14653C-FDB5-4AA4-A4C4-FF35C960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qFormat/>
    <w:pPr>
      <w:keepNext/>
      <w:outlineLvl w:val="0"/>
    </w:pPr>
    <w:rPr>
      <w:sz w:val="28"/>
    </w:rPr>
  </w:style>
  <w:style w:type="paragraph" w:styleId="Rubrik2">
    <w:name w:val="heading 2"/>
    <w:basedOn w:val="Normal"/>
    <w:next w:val="Brdtext"/>
    <w:qFormat/>
    <w:pPr>
      <w:keepNext/>
      <w:spacing w:before="180" w:line="290" w:lineRule="atLeast"/>
      <w:outlineLvl w:val="1"/>
    </w:pPr>
    <w:rPr>
      <w:rFonts w:ascii="Verdana" w:hAnsi="Verdana"/>
      <w:b/>
      <w:szCs w:val="20"/>
    </w:rPr>
  </w:style>
  <w:style w:type="paragraph" w:styleId="Rubrik3">
    <w:name w:val="heading 3"/>
    <w:basedOn w:val="Normal"/>
    <w:next w:val="Brdtext"/>
    <w:qFormat/>
    <w:pPr>
      <w:keepNext/>
      <w:spacing w:before="120" w:line="290" w:lineRule="atLeast"/>
      <w:outlineLvl w:val="2"/>
    </w:pPr>
    <w:rPr>
      <w:rFonts w:ascii="Georgia" w:hAnsi="Georgia"/>
      <w:b/>
      <w:sz w:val="21"/>
      <w:szCs w:val="20"/>
    </w:rPr>
  </w:style>
  <w:style w:type="paragraph" w:styleId="Rubrik5">
    <w:name w:val="heading 5"/>
    <w:basedOn w:val="Normal"/>
    <w:next w:val="Normal"/>
    <w:qFormat/>
    <w:pPr>
      <w:keepNext/>
      <w:tabs>
        <w:tab w:val="left" w:pos="0"/>
        <w:tab w:val="left" w:pos="5670"/>
        <w:tab w:val="left" w:pos="6521"/>
        <w:tab w:val="left" w:pos="7371"/>
        <w:tab w:val="left" w:pos="8505"/>
      </w:tabs>
      <w:overflowPunct w:val="0"/>
      <w:autoSpaceDE w:val="0"/>
      <w:autoSpaceDN w:val="0"/>
      <w:adjustRightInd w:val="0"/>
      <w:ind w:left="1276"/>
      <w:jc w:val="center"/>
      <w:textAlignment w:val="baseline"/>
      <w:outlineLvl w:val="4"/>
    </w:pPr>
    <w:rPr>
      <w:b/>
      <w:bCs/>
      <w:sz w:val="2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umreradlista">
    <w:name w:val="List Number"/>
    <w:basedOn w:val="Normal"/>
    <w:semiHidden/>
    <w:pPr>
      <w:numPr>
        <w:numId w:val="1"/>
      </w:numPr>
      <w:spacing w:after="60" w:line="290" w:lineRule="atLeast"/>
    </w:pPr>
    <w:rPr>
      <w:rFonts w:ascii="Georgia" w:hAnsi="Georgia"/>
      <w:sz w:val="21"/>
      <w:szCs w:val="20"/>
    </w:rPr>
  </w:style>
  <w:style w:type="paragraph" w:styleId="Punktlista">
    <w:name w:val="List Bullet"/>
    <w:basedOn w:val="Normal"/>
    <w:autoRedefine/>
    <w:semiHidden/>
    <w:pPr>
      <w:numPr>
        <w:numId w:val="2"/>
      </w:numPr>
      <w:spacing w:after="60" w:line="290" w:lineRule="atLeast"/>
    </w:pPr>
    <w:rPr>
      <w:rFonts w:ascii="Georgia" w:hAnsi="Georgia"/>
      <w:sz w:val="21"/>
      <w:szCs w:val="20"/>
    </w:rPr>
  </w:style>
  <w:style w:type="paragraph" w:styleId="Kommentarer">
    <w:name w:val="annotation text"/>
    <w:basedOn w:val="Normal"/>
    <w:semiHidden/>
    <w:pPr>
      <w:spacing w:line="290" w:lineRule="atLeast"/>
    </w:pPr>
    <w:rPr>
      <w:rFonts w:ascii="Georgia" w:hAnsi="Georgia"/>
      <w:sz w:val="20"/>
      <w:szCs w:val="20"/>
    </w:rPr>
  </w:style>
  <w:style w:type="paragraph" w:customStyle="1" w:styleId="Dokumentrubrik">
    <w:name w:val="Dokumentrubrik"/>
    <w:basedOn w:val="Normal"/>
    <w:pPr>
      <w:spacing w:line="290" w:lineRule="atLeast"/>
    </w:pPr>
    <w:rPr>
      <w:rFonts w:ascii="Verdana" w:hAnsi="Verdana"/>
      <w:b/>
      <w:szCs w:val="20"/>
    </w:rPr>
  </w:style>
  <w:style w:type="paragraph" w:customStyle="1" w:styleId="Sidnumrering">
    <w:name w:val="Sidnumrering"/>
    <w:basedOn w:val="Normal"/>
    <w:pPr>
      <w:spacing w:line="290" w:lineRule="atLeast"/>
      <w:jc w:val="right"/>
    </w:pPr>
    <w:rPr>
      <w:rFonts w:ascii="Georgia" w:hAnsi="Georgia"/>
      <w:sz w:val="20"/>
      <w:szCs w:val="20"/>
    </w:rPr>
  </w:style>
  <w:style w:type="paragraph" w:customStyle="1" w:styleId="Ledtext">
    <w:name w:val="Ledtext"/>
    <w:basedOn w:val="Normal"/>
    <w:next w:val="Flttext"/>
    <w:pPr>
      <w:spacing w:before="20"/>
    </w:pPr>
    <w:rPr>
      <w:rFonts w:ascii="Georgia" w:hAnsi="Georgia"/>
      <w:sz w:val="18"/>
      <w:szCs w:val="20"/>
    </w:rPr>
  </w:style>
  <w:style w:type="paragraph" w:customStyle="1" w:styleId="Flttext">
    <w:name w:val="Fälttext"/>
    <w:basedOn w:val="Normal"/>
    <w:rPr>
      <w:rFonts w:ascii="Georgia" w:hAnsi="Georgia"/>
      <w:snapToGrid w:val="0"/>
      <w:sz w:val="21"/>
      <w:szCs w:val="20"/>
    </w:rPr>
  </w:style>
  <w:style w:type="paragraph" w:customStyle="1" w:styleId="Rubrikptabell">
    <w:name w:val="Rubrik på tabell"/>
    <w:basedOn w:val="Rubrik2"/>
    <w:pPr>
      <w:spacing w:before="160"/>
    </w:pPr>
  </w:style>
  <w:style w:type="paragraph" w:styleId="Brdtext">
    <w:name w:val="Body Text"/>
    <w:basedOn w:val="Normal"/>
    <w:semiHidden/>
    <w:pPr>
      <w:spacing w:before="60" w:after="180" w:line="290" w:lineRule="atLeast"/>
    </w:pPr>
    <w:rPr>
      <w:rFonts w:ascii="Georgia" w:hAnsi="Georgia"/>
      <w:sz w:val="21"/>
      <w:szCs w:val="20"/>
    </w:rPr>
  </w:style>
  <w:style w:type="paragraph" w:customStyle="1" w:styleId="Blankettinformation">
    <w:name w:val="Blankettinformation"/>
    <w:basedOn w:val="Brdtext"/>
    <w:pPr>
      <w:spacing w:before="0" w:after="0" w:line="200" w:lineRule="atLeast"/>
    </w:pPr>
    <w:rPr>
      <w:rFonts w:ascii="Verdana" w:eastAsia="Arial Unicode MS" w:hAnsi="Verdana" w:cs="Arial Unicode MS"/>
      <w:sz w:val="18"/>
    </w:rPr>
  </w:style>
  <w:style w:type="paragraph" w:customStyle="1" w:styleId="Rubrikitabell">
    <w:name w:val="Rubrik i tabell"/>
    <w:basedOn w:val="Normal"/>
    <w:pPr>
      <w:spacing w:before="60" w:after="60"/>
    </w:pPr>
    <w:rPr>
      <w:rFonts w:ascii="Verdana" w:hAnsi="Verdana"/>
      <w:b/>
      <w:sz w:val="18"/>
      <w:szCs w:val="20"/>
    </w:rPr>
  </w:style>
  <w:style w:type="paragraph" w:customStyle="1" w:styleId="Krysstext">
    <w:name w:val="Krysstext"/>
    <w:basedOn w:val="Ledtext"/>
    <w:pPr>
      <w:tabs>
        <w:tab w:val="left" w:pos="284"/>
      </w:tabs>
      <w:spacing w:before="10" w:after="10"/>
      <w:ind w:left="284" w:hanging="284"/>
    </w:pPr>
    <w:rPr>
      <w:sz w:val="19"/>
    </w:rPr>
  </w:style>
  <w:style w:type="character" w:customStyle="1" w:styleId="BlankettinformationChar">
    <w:name w:val="Blankettinformation Char"/>
    <w:basedOn w:val="BrdtextChar"/>
    <w:rPr>
      <w:rFonts w:ascii="Verdana" w:eastAsia="Arial Unicode MS" w:hAnsi="Verdana" w:cs="Arial Unicode MS"/>
      <w:sz w:val="18"/>
      <w:lang w:val="sv-SE" w:eastAsia="sv-SE" w:bidi="ar-SA"/>
    </w:rPr>
  </w:style>
  <w:style w:type="character" w:customStyle="1" w:styleId="BrdtextChar">
    <w:name w:val="Brödtext Char"/>
    <w:basedOn w:val="Standardstycketeckensnitt"/>
    <w:rPr>
      <w:rFonts w:ascii="Georgia" w:hAnsi="Georgia"/>
      <w:sz w:val="21"/>
      <w:lang w:val="sv-SE" w:eastAsia="sv-SE" w:bidi="ar-SA"/>
    </w:rPr>
  </w:style>
  <w:style w:type="character" w:customStyle="1" w:styleId="RubrikptabellChar">
    <w:name w:val="Rubrik på tabell Char"/>
    <w:basedOn w:val="Rubrik2Char"/>
    <w:rPr>
      <w:rFonts w:ascii="Verdana" w:hAnsi="Verdana"/>
      <w:b/>
      <w:sz w:val="24"/>
      <w:lang w:val="sv-SE" w:eastAsia="sv-SE" w:bidi="ar-SA"/>
    </w:rPr>
  </w:style>
  <w:style w:type="character" w:customStyle="1" w:styleId="Rubrik2Char">
    <w:name w:val="Rubrik 2 Char"/>
    <w:basedOn w:val="Standardstycketeckensnitt"/>
    <w:rPr>
      <w:rFonts w:ascii="Verdana" w:hAnsi="Verdana"/>
      <w:b/>
      <w:sz w:val="24"/>
      <w:lang w:val="sv-SE" w:eastAsia="sv-SE" w:bidi="ar-SA"/>
    </w:rPr>
  </w:style>
  <w:style w:type="character" w:styleId="Fotnotsreferens">
    <w:name w:val="footnote reference"/>
    <w:basedOn w:val="Standardstycketeckensnitt"/>
    <w:semiHidden/>
    <w:rPr>
      <w:vertAlign w:val="superscript"/>
    </w:rPr>
  </w:style>
  <w:style w:type="paragraph" w:styleId="Fotnotstext">
    <w:name w:val="footnote text"/>
    <w:basedOn w:val="Normal"/>
    <w:semiHidden/>
    <w:pPr>
      <w:spacing w:line="290" w:lineRule="atLeast"/>
    </w:pPr>
    <w:rPr>
      <w:rFonts w:ascii="Georgia" w:hAnsi="Georgia"/>
      <w:sz w:val="20"/>
      <w:szCs w:val="20"/>
    </w:rPr>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styleId="Sidnummer">
    <w:name w:val="page number"/>
    <w:basedOn w:val="Standardstycketeckensnitt"/>
    <w:semiHidden/>
  </w:style>
  <w:style w:type="character" w:styleId="Hyperlnk">
    <w:name w:val="Hyperlink"/>
    <w:basedOn w:val="Standardstycketeckensnitt"/>
    <w:semiHidden/>
    <w:rPr>
      <w:color w:val="0000FF"/>
      <w:u w:val="single"/>
    </w:rPr>
  </w:style>
  <w:style w:type="paragraph" w:customStyle="1" w:styleId="blan">
    <w:name w:val="blan"/>
    <w:basedOn w:val="Rubrikptabell"/>
    <w:rPr>
      <w:rFonts w:ascii="Times New Roman" w:hAnsi="Times New Roman"/>
    </w:rPr>
  </w:style>
  <w:style w:type="paragraph" w:customStyle="1" w:styleId="TableContents">
    <w:name w:val="Table Contents"/>
    <w:basedOn w:val="Normal"/>
    <w:rsid w:val="007964DF"/>
    <w:pPr>
      <w:suppressLineNumbers/>
      <w:suppressAutoHyphens/>
      <w:autoSpaceDN w:val="0"/>
      <w:spacing w:line="290" w:lineRule="atLeast"/>
      <w:textAlignment w:val="baseline"/>
    </w:pPr>
    <w:rPr>
      <w:rFonts w:ascii="Georgia" w:hAnsi="Georgia"/>
      <w:kern w:val="3"/>
      <w:sz w:val="21"/>
      <w:szCs w:val="20"/>
      <w:lang w:eastAsia="zh-CN"/>
    </w:rPr>
  </w:style>
  <w:style w:type="character" w:customStyle="1" w:styleId="SidfotChar">
    <w:name w:val="Sidfot Char"/>
    <w:basedOn w:val="Standardstycketeckensnitt"/>
    <w:link w:val="Sidfot"/>
    <w:uiPriority w:val="99"/>
    <w:rsid w:val="005034D6"/>
    <w:rPr>
      <w:sz w:val="24"/>
      <w:szCs w:val="24"/>
    </w:rPr>
  </w:style>
  <w:style w:type="paragraph" w:customStyle="1" w:styleId="Standard">
    <w:name w:val="Standard"/>
    <w:rsid w:val="008738D4"/>
    <w:pPr>
      <w:suppressAutoHyphens/>
      <w:autoSpaceDN w:val="0"/>
      <w:spacing w:line="290" w:lineRule="atLeast"/>
      <w:textAlignment w:val="baseline"/>
    </w:pPr>
    <w:rPr>
      <w:rFonts w:ascii="Georgia" w:hAnsi="Georgia"/>
      <w:kern w:val="3"/>
      <w:sz w:val="21"/>
      <w:lang w:eastAsia="zh-CN"/>
    </w:rPr>
  </w:style>
  <w:style w:type="paragraph" w:customStyle="1" w:styleId="Textbody">
    <w:name w:val="Text body"/>
    <w:basedOn w:val="Standard"/>
    <w:rsid w:val="008738D4"/>
    <w:pPr>
      <w:spacing w:before="60" w:after="180"/>
    </w:pPr>
  </w:style>
  <w:style w:type="paragraph" w:customStyle="1" w:styleId="fet">
    <w:name w:val="fet"/>
    <w:basedOn w:val="Standard"/>
    <w:rsid w:val="008738D4"/>
    <w:pPr>
      <w:tabs>
        <w:tab w:val="right" w:pos="3969"/>
      </w:tabs>
    </w:pPr>
    <w:rPr>
      <w:rFonts w:ascii="Helvetica, Arial" w:hAnsi="Helvetica, Arial" w:cs="Helvetica, Arial"/>
      <w:sz w:val="24"/>
    </w:rPr>
  </w:style>
  <w:style w:type="numbering" w:customStyle="1" w:styleId="WW8Num1">
    <w:name w:val="WW8Num1"/>
    <w:basedOn w:val="Ingenlista"/>
    <w:rsid w:val="008738D4"/>
    <w:pPr>
      <w:numPr>
        <w:numId w:val="10"/>
      </w:numPr>
    </w:pPr>
  </w:style>
  <w:style w:type="numbering" w:customStyle="1" w:styleId="WW8Num2">
    <w:name w:val="WW8Num2"/>
    <w:basedOn w:val="Ingenlista"/>
    <w:rsid w:val="008738D4"/>
    <w:pPr>
      <w:numPr>
        <w:numId w:val="11"/>
      </w:numPr>
    </w:pPr>
  </w:style>
  <w:style w:type="numbering" w:customStyle="1" w:styleId="WW8Num3">
    <w:name w:val="WW8Num3"/>
    <w:basedOn w:val="Ingenlista"/>
    <w:rsid w:val="008738D4"/>
    <w:pPr>
      <w:numPr>
        <w:numId w:val="12"/>
      </w:numPr>
    </w:pPr>
  </w:style>
  <w:style w:type="character" w:customStyle="1" w:styleId="SidhuvudChar">
    <w:name w:val="Sidhuvud Char"/>
    <w:basedOn w:val="Standardstycketeckensnitt"/>
    <w:link w:val="Sidhuvud"/>
    <w:uiPriority w:val="99"/>
    <w:rsid w:val="000E04AB"/>
    <w:rPr>
      <w:sz w:val="24"/>
      <w:szCs w:val="24"/>
    </w:rPr>
  </w:style>
  <w:style w:type="paragraph" w:styleId="Ballongtext">
    <w:name w:val="Balloon Text"/>
    <w:basedOn w:val="Normal"/>
    <w:link w:val="BallongtextChar"/>
    <w:uiPriority w:val="99"/>
    <w:semiHidden/>
    <w:unhideWhenUsed/>
    <w:rsid w:val="00D3593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5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kyddsombud@norrkoping.se" TargetMode="External"/><Relationship Id="rId13" Type="http://schemas.openxmlformats.org/officeDocument/2006/relationships/hyperlink" Target="http://www.msb.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tog.se" TargetMode="Externa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1748</Words>
  <Characters>11734</Characters>
  <Application>Microsoft Office Word</Application>
  <DocSecurity>0</DocSecurity>
  <Lines>97</Lines>
  <Paragraphs>26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Blanketten skickas till</vt:lpstr>
      <vt:lpstr>Blanketten skickas till</vt:lpstr>
    </vt:vector>
  </TitlesOfParts>
  <Company>Räddningstjänsten Östra Götaland</Company>
  <LinksUpToDate>false</LinksUpToDate>
  <CharactersWithSpaces>13456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Blanketten skickas till</dc:title>
  <dc:subject/>
  <dc:creator>RTOG0814</dc:creator>
  <cp:keywords/>
  <dc:description/>
  <cp:lastModifiedBy>Per Nisser</cp:lastModifiedBy>
  <cp:revision>21</cp:revision>
  <cp:lastPrinted>2015-12-01T12:42:00Z</cp:lastPrinted>
  <dcterms:created xsi:type="dcterms:W3CDTF">2015-10-27T12:46:00Z</dcterms:created>
  <dcterms:modified xsi:type="dcterms:W3CDTF">2018-05-24T09:24:00Z</dcterms:modified>
</cp:coreProperties>
</file>