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263" w:rsidRDefault="00B46119" w:rsidP="00B46119">
      <w:pPr>
        <w:pStyle w:val="Rubrik1"/>
      </w:pPr>
      <w:r>
        <w:t>Kommunalförbundet Räddningstjänsten Östra Götaland</w:t>
      </w:r>
    </w:p>
    <w:p w:rsidR="008E79CB" w:rsidRPr="008E79CB" w:rsidRDefault="008E79CB" w:rsidP="008E79CB"/>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5234"/>
      </w:tblGrid>
      <w:tr w:rsidR="00B46119" w:rsidTr="006A592D">
        <w:tc>
          <w:tcPr>
            <w:tcW w:w="2977" w:type="dxa"/>
          </w:tcPr>
          <w:p w:rsidR="00B46119" w:rsidRDefault="00B46119" w:rsidP="00B46119">
            <w:r>
              <w:t>Direktionen</w:t>
            </w:r>
          </w:p>
        </w:tc>
        <w:tc>
          <w:tcPr>
            <w:tcW w:w="5234" w:type="dxa"/>
          </w:tcPr>
          <w:p w:rsidR="00B46119" w:rsidRDefault="00B46119" w:rsidP="00B46119">
            <w:r>
              <w:t>Sammanträdesprotok</w:t>
            </w:r>
            <w:r w:rsidR="002A3789">
              <w:t>oll</w:t>
            </w:r>
            <w:r w:rsidR="009A39BB">
              <w:t xml:space="preserve"> </w:t>
            </w:r>
            <w:bookmarkStart w:id="0" w:name="Sammanträdenr"/>
            <w:bookmarkEnd w:id="0"/>
            <w:r w:rsidR="00F06FC6">
              <w:t>7</w:t>
            </w:r>
            <w:r w:rsidR="003C0062">
              <w:t>/2022</w:t>
            </w:r>
          </w:p>
          <w:p w:rsidR="00B46119" w:rsidRDefault="00B46119" w:rsidP="00B46119"/>
          <w:p w:rsidR="00B46119" w:rsidRDefault="00F06FC6" w:rsidP="00B46119">
            <w:bookmarkStart w:id="1" w:name="Datum2"/>
            <w:bookmarkEnd w:id="1"/>
            <w:r>
              <w:t>2022-11-03</w:t>
            </w:r>
          </w:p>
          <w:p w:rsidR="00B46119" w:rsidRDefault="00B46119" w:rsidP="00B46119"/>
        </w:tc>
      </w:tr>
      <w:tr w:rsidR="00B46119" w:rsidTr="006A592D">
        <w:tc>
          <w:tcPr>
            <w:tcW w:w="2977" w:type="dxa"/>
          </w:tcPr>
          <w:p w:rsidR="00B46119" w:rsidRDefault="00B46119" w:rsidP="00B46119">
            <w:r>
              <w:t>Plats och tid:</w:t>
            </w:r>
          </w:p>
        </w:tc>
        <w:tc>
          <w:tcPr>
            <w:tcW w:w="5234" w:type="dxa"/>
          </w:tcPr>
          <w:p w:rsidR="00B46119" w:rsidRDefault="00F06FC6" w:rsidP="006A592D">
            <w:bookmarkStart w:id="2" w:name="Plats"/>
            <w:bookmarkStart w:id="3" w:name="Tid"/>
            <w:bookmarkEnd w:id="2"/>
            <w:bookmarkEnd w:id="3"/>
            <w:proofErr w:type="spellStart"/>
            <w:r>
              <w:t>Stn</w:t>
            </w:r>
            <w:proofErr w:type="spellEnd"/>
            <w:r>
              <w:t>. Kallerstad</w:t>
            </w:r>
            <w:r w:rsidR="00E00887">
              <w:t xml:space="preserve"> kl.</w:t>
            </w:r>
            <w:r w:rsidR="009A39BB">
              <w:t xml:space="preserve"> 13:00</w:t>
            </w:r>
          </w:p>
        </w:tc>
      </w:tr>
      <w:tr w:rsidR="00B46119" w:rsidTr="006A592D">
        <w:tc>
          <w:tcPr>
            <w:tcW w:w="2977" w:type="dxa"/>
          </w:tcPr>
          <w:p w:rsidR="00B46119" w:rsidRDefault="00B46119" w:rsidP="00B46119"/>
        </w:tc>
        <w:tc>
          <w:tcPr>
            <w:tcW w:w="5234" w:type="dxa"/>
          </w:tcPr>
          <w:p w:rsidR="00B46119" w:rsidRDefault="00B46119" w:rsidP="00B46119"/>
          <w:p w:rsidR="00EA2675" w:rsidRDefault="00EA2675" w:rsidP="00B46119"/>
        </w:tc>
      </w:tr>
      <w:tr w:rsidR="00B46119" w:rsidRPr="006D1E9B" w:rsidTr="006A592D">
        <w:trPr>
          <w:trHeight w:val="2103"/>
        </w:trPr>
        <w:tc>
          <w:tcPr>
            <w:tcW w:w="2977" w:type="dxa"/>
          </w:tcPr>
          <w:p w:rsidR="00B46119" w:rsidRDefault="008E79CB" w:rsidP="00B46119">
            <w:r>
              <w:t>B</w:t>
            </w:r>
            <w:r w:rsidR="00B46119">
              <w:t>eslutande:</w:t>
            </w:r>
          </w:p>
        </w:tc>
        <w:tc>
          <w:tcPr>
            <w:tcW w:w="5234" w:type="dxa"/>
          </w:tcPr>
          <w:p w:rsidR="00D938B8" w:rsidRPr="000C445F" w:rsidRDefault="00D938B8" w:rsidP="00D938B8">
            <w:bookmarkStart w:id="4" w:name="Start"/>
            <w:bookmarkEnd w:id="4"/>
            <w:r>
              <w:t>Linnea Jägestedt (M), ordförande, Linköping</w:t>
            </w:r>
          </w:p>
          <w:p w:rsidR="007439C0" w:rsidRDefault="0030150B" w:rsidP="007439C0">
            <w:r>
              <w:t>Magnus Cato</w:t>
            </w:r>
            <w:r w:rsidR="008E79CB">
              <w:t xml:space="preserve"> (S),</w:t>
            </w:r>
            <w:r w:rsidR="007439C0">
              <w:t xml:space="preserve"> </w:t>
            </w:r>
            <w:r w:rsidR="00D938B8">
              <w:t xml:space="preserve">vice </w:t>
            </w:r>
            <w:r w:rsidR="007439C0">
              <w:t>ordförande</w:t>
            </w:r>
            <w:r w:rsidR="005F1CFC">
              <w:t>, Norrköping</w:t>
            </w:r>
          </w:p>
          <w:p w:rsidR="00456D45" w:rsidRDefault="00456D45" w:rsidP="00456D45">
            <w:r>
              <w:t>Christer Frey (M), Norrköping</w:t>
            </w:r>
          </w:p>
          <w:p w:rsidR="0030150B" w:rsidRDefault="0030150B" w:rsidP="007439C0">
            <w:r>
              <w:t xml:space="preserve">Conny </w:t>
            </w:r>
            <w:proofErr w:type="spellStart"/>
            <w:r>
              <w:t>Delerud</w:t>
            </w:r>
            <w:proofErr w:type="spellEnd"/>
            <w:r>
              <w:t xml:space="preserve"> (S)</w:t>
            </w:r>
            <w:r w:rsidR="005F1CFC">
              <w:t>, Linköping</w:t>
            </w:r>
          </w:p>
          <w:p w:rsidR="0030150B" w:rsidRDefault="0030150B" w:rsidP="0030150B">
            <w:r w:rsidRPr="001D1DD8">
              <w:t>Bengt Wastesson (KD)</w:t>
            </w:r>
            <w:r w:rsidR="005F1CFC">
              <w:t>, Söderköping</w:t>
            </w:r>
          </w:p>
          <w:p w:rsidR="0030150B" w:rsidRDefault="0030150B" w:rsidP="007439C0">
            <w:r>
              <w:t>Lars-Åke Bergstrand (S)</w:t>
            </w:r>
            <w:r w:rsidR="005F1CFC">
              <w:t>, Åtvidaberg</w:t>
            </w:r>
          </w:p>
          <w:p w:rsidR="00BB3B2B" w:rsidRDefault="00BB3B2B" w:rsidP="00BB3B2B">
            <w:r>
              <w:t>Christian Widlund (C), Norrköping, tjänstgörande</w:t>
            </w:r>
          </w:p>
          <w:p w:rsidR="00F76FD8" w:rsidRPr="006E3646" w:rsidRDefault="00F76FD8" w:rsidP="005168B2">
            <w:pPr>
              <w:rPr>
                <w:lang w:val="en-US"/>
              </w:rPr>
            </w:pPr>
          </w:p>
        </w:tc>
      </w:tr>
      <w:tr w:rsidR="00B46119" w:rsidRPr="006D1E9B" w:rsidTr="006A592D">
        <w:tc>
          <w:tcPr>
            <w:tcW w:w="2977" w:type="dxa"/>
          </w:tcPr>
          <w:p w:rsidR="00B46119" w:rsidRPr="006E3646" w:rsidRDefault="00B46119" w:rsidP="00B46119">
            <w:pPr>
              <w:rPr>
                <w:lang w:val="en-US"/>
              </w:rPr>
            </w:pPr>
          </w:p>
        </w:tc>
        <w:tc>
          <w:tcPr>
            <w:tcW w:w="5234" w:type="dxa"/>
          </w:tcPr>
          <w:p w:rsidR="00B46119" w:rsidRPr="006E3646" w:rsidRDefault="00B46119" w:rsidP="00B46119">
            <w:pPr>
              <w:rPr>
                <w:lang w:val="en-US"/>
              </w:rPr>
            </w:pPr>
          </w:p>
        </w:tc>
      </w:tr>
      <w:tr w:rsidR="00B46119" w:rsidRPr="00230EF7" w:rsidTr="006A592D">
        <w:tc>
          <w:tcPr>
            <w:tcW w:w="2977" w:type="dxa"/>
          </w:tcPr>
          <w:p w:rsidR="00B46119" w:rsidRDefault="00B46119" w:rsidP="00B46119">
            <w:r>
              <w:t>Ersättare:</w:t>
            </w:r>
          </w:p>
        </w:tc>
        <w:tc>
          <w:tcPr>
            <w:tcW w:w="5234" w:type="dxa"/>
          </w:tcPr>
          <w:p w:rsidR="00230EF7" w:rsidRDefault="00230EF7" w:rsidP="007439C0">
            <w:r>
              <w:t>Yvonne de Martin (C)</w:t>
            </w:r>
            <w:r w:rsidR="005F1CFC">
              <w:t>, Linköping</w:t>
            </w:r>
          </w:p>
          <w:p w:rsidR="0030150B" w:rsidRDefault="0030150B" w:rsidP="007439C0">
            <w:r>
              <w:t>Joakim Magnusson (C)</w:t>
            </w:r>
            <w:r w:rsidR="005F1CFC">
              <w:t>, Åtvidaberg</w:t>
            </w:r>
          </w:p>
          <w:p w:rsidR="006A592D" w:rsidRPr="001D1DD8" w:rsidRDefault="006A592D" w:rsidP="00230EF7"/>
        </w:tc>
      </w:tr>
      <w:tr w:rsidR="00B46119" w:rsidRPr="00230EF7" w:rsidTr="006A592D">
        <w:tc>
          <w:tcPr>
            <w:tcW w:w="2977" w:type="dxa"/>
          </w:tcPr>
          <w:p w:rsidR="00B46119" w:rsidRPr="001D1DD8" w:rsidRDefault="00B46119" w:rsidP="00B46119"/>
        </w:tc>
        <w:tc>
          <w:tcPr>
            <w:tcW w:w="5234" w:type="dxa"/>
          </w:tcPr>
          <w:p w:rsidR="00B46119" w:rsidRPr="001D1DD8" w:rsidRDefault="00B46119" w:rsidP="00B46119"/>
        </w:tc>
      </w:tr>
      <w:tr w:rsidR="00B46119" w:rsidRPr="00735657" w:rsidTr="006A592D">
        <w:tc>
          <w:tcPr>
            <w:tcW w:w="2977" w:type="dxa"/>
          </w:tcPr>
          <w:p w:rsidR="00B46119" w:rsidRDefault="00B46119" w:rsidP="00B46119">
            <w:r>
              <w:t>Anmält förhinder:</w:t>
            </w:r>
          </w:p>
          <w:p w:rsidR="00E04667" w:rsidRDefault="00E04667" w:rsidP="00B46119"/>
          <w:p w:rsidR="009215D1" w:rsidRDefault="009215D1" w:rsidP="00B46119"/>
          <w:p w:rsidR="005F6537" w:rsidRDefault="005F6537" w:rsidP="00B46119"/>
          <w:p w:rsidR="00BB3B2B" w:rsidRDefault="00BB3B2B" w:rsidP="00B46119"/>
          <w:p w:rsidR="00BB3B2B" w:rsidRDefault="00BB3B2B" w:rsidP="00B46119"/>
          <w:p w:rsidR="00E04667" w:rsidRDefault="00BB3B2B" w:rsidP="00B46119">
            <w:r>
              <w:t>Ö</w:t>
            </w:r>
            <w:r w:rsidR="00E04667">
              <w:t>vriga:</w:t>
            </w:r>
          </w:p>
        </w:tc>
        <w:tc>
          <w:tcPr>
            <w:tcW w:w="5234" w:type="dxa"/>
          </w:tcPr>
          <w:p w:rsidR="00BB3B2B" w:rsidRPr="000A5990" w:rsidRDefault="00BB3B2B" w:rsidP="00BB3B2B">
            <w:r w:rsidRPr="000A5990">
              <w:t>Anders Carlsson (C) Valdemarsvik</w:t>
            </w:r>
          </w:p>
          <w:p w:rsidR="009215D1" w:rsidRDefault="000A5990" w:rsidP="009215D1">
            <w:r>
              <w:t xml:space="preserve">Per </w:t>
            </w:r>
            <w:proofErr w:type="spellStart"/>
            <w:r>
              <w:t>Hollertz</w:t>
            </w:r>
            <w:proofErr w:type="spellEnd"/>
            <w:r>
              <w:t xml:space="preserve"> (M)</w:t>
            </w:r>
            <w:r w:rsidR="009215D1">
              <w:t xml:space="preserve"> Valdemarsvik</w:t>
            </w:r>
          </w:p>
          <w:p w:rsidR="005F6537" w:rsidRDefault="005F6537" w:rsidP="005F6537">
            <w:r>
              <w:t xml:space="preserve">Sofia </w:t>
            </w:r>
            <w:proofErr w:type="spellStart"/>
            <w:r>
              <w:t>Bjelke</w:t>
            </w:r>
            <w:proofErr w:type="spellEnd"/>
            <w:r>
              <w:t xml:space="preserve"> (S), Linköping</w:t>
            </w:r>
          </w:p>
          <w:p w:rsidR="005F6537" w:rsidRDefault="005F6537" w:rsidP="005F6537">
            <w:pPr>
              <w:rPr>
                <w:lang w:val="en-US"/>
              </w:rPr>
            </w:pPr>
            <w:r>
              <w:rPr>
                <w:lang w:val="en-US"/>
              </w:rPr>
              <w:t>Sonnie Knutling</w:t>
            </w:r>
            <w:r w:rsidRPr="006E3646">
              <w:rPr>
                <w:lang w:val="en-US"/>
              </w:rPr>
              <w:t xml:space="preserve"> (S)</w:t>
            </w:r>
            <w:r>
              <w:rPr>
                <w:lang w:val="en-US"/>
              </w:rPr>
              <w:t>, Söderköping</w:t>
            </w:r>
          </w:p>
          <w:p w:rsidR="00BB3B2B" w:rsidRDefault="00BB3B2B" w:rsidP="00BB3B2B">
            <w:r>
              <w:t xml:space="preserve">Ronny </w:t>
            </w:r>
            <w:proofErr w:type="spellStart"/>
            <w:r>
              <w:t>Ståhling</w:t>
            </w:r>
            <w:proofErr w:type="spellEnd"/>
            <w:r>
              <w:t xml:space="preserve"> (M), Norrköping</w:t>
            </w:r>
          </w:p>
          <w:p w:rsidR="009215D1" w:rsidRDefault="009215D1" w:rsidP="00F76FD8"/>
          <w:p w:rsidR="0030150B" w:rsidRDefault="0030150B" w:rsidP="00F76FD8">
            <w:r>
              <w:t>Ulf Lago, förbundsdirektör</w:t>
            </w:r>
          </w:p>
          <w:p w:rsidR="0030150B" w:rsidRDefault="0030150B" w:rsidP="00F76FD8">
            <w:r>
              <w:t>Mikael Skoog, kanslichef</w:t>
            </w:r>
          </w:p>
          <w:p w:rsidR="0030150B" w:rsidRDefault="0030150B" w:rsidP="00F76FD8">
            <w:r>
              <w:t>Jonas Holmgren, operativ chef</w:t>
            </w:r>
          </w:p>
          <w:p w:rsidR="0030150B" w:rsidRDefault="00EA2F2F" w:rsidP="00F76FD8">
            <w:r>
              <w:t>Lena Nilsson</w:t>
            </w:r>
            <w:r w:rsidR="0030150B">
              <w:t>, chefsekonom</w:t>
            </w:r>
          </w:p>
          <w:p w:rsidR="0030150B" w:rsidRDefault="00400E9B" w:rsidP="00F76FD8">
            <w:r>
              <w:t>Ingela Wik</w:t>
            </w:r>
            <w:r w:rsidR="0030150B">
              <w:t>, personalchef</w:t>
            </w:r>
          </w:p>
          <w:p w:rsidR="005168B2" w:rsidRPr="00BB3B2B" w:rsidRDefault="00BB3B2B" w:rsidP="006A592D">
            <w:r>
              <w:t>Carolina Käll, HR-strateg</w:t>
            </w:r>
          </w:p>
        </w:tc>
      </w:tr>
      <w:tr w:rsidR="00B46119" w:rsidRPr="00735657" w:rsidTr="006A592D">
        <w:tc>
          <w:tcPr>
            <w:tcW w:w="2977" w:type="dxa"/>
          </w:tcPr>
          <w:p w:rsidR="00B46119" w:rsidRPr="00083969" w:rsidRDefault="00B46119" w:rsidP="0030150B">
            <w:pPr>
              <w:rPr>
                <w:strike/>
              </w:rPr>
            </w:pPr>
          </w:p>
        </w:tc>
        <w:tc>
          <w:tcPr>
            <w:tcW w:w="5234" w:type="dxa"/>
          </w:tcPr>
          <w:p w:rsidR="00B46119" w:rsidRPr="006D1E9B" w:rsidRDefault="00B46119" w:rsidP="00FF6F71">
            <w:pPr>
              <w:tabs>
                <w:tab w:val="left" w:pos="3425"/>
              </w:tabs>
            </w:pPr>
          </w:p>
        </w:tc>
      </w:tr>
      <w:tr w:rsidR="00B46119" w:rsidTr="006A592D">
        <w:tc>
          <w:tcPr>
            <w:tcW w:w="2977" w:type="dxa"/>
          </w:tcPr>
          <w:p w:rsidR="00B46119" w:rsidRDefault="00B46119" w:rsidP="00B46119"/>
          <w:p w:rsidR="00456D45" w:rsidRDefault="00456D45" w:rsidP="00B46119"/>
          <w:p w:rsidR="00456D45" w:rsidRDefault="00456D45" w:rsidP="00B46119"/>
          <w:p w:rsidR="00456D45" w:rsidRDefault="00456D45" w:rsidP="00B46119"/>
          <w:p w:rsidR="00456D45" w:rsidRDefault="00456D45" w:rsidP="00B46119"/>
          <w:p w:rsidR="00456D45" w:rsidRPr="00456D45" w:rsidRDefault="00456D45" w:rsidP="00B46119">
            <w:r>
              <w:t>Utses att justera:</w:t>
            </w:r>
          </w:p>
        </w:tc>
        <w:tc>
          <w:tcPr>
            <w:tcW w:w="5234" w:type="dxa"/>
          </w:tcPr>
          <w:p w:rsidR="0030150B" w:rsidRDefault="0030150B" w:rsidP="005168B2">
            <w:bookmarkStart w:id="5" w:name="Justerare"/>
            <w:bookmarkEnd w:id="5"/>
          </w:p>
          <w:p w:rsidR="0030150B" w:rsidRDefault="0030150B" w:rsidP="005168B2"/>
          <w:p w:rsidR="0030150B" w:rsidRDefault="0030150B" w:rsidP="005168B2"/>
          <w:p w:rsidR="005F1CFC" w:rsidRDefault="005F1CFC" w:rsidP="005168B2"/>
          <w:p w:rsidR="005F1CFC" w:rsidRDefault="005F1CFC" w:rsidP="005168B2"/>
          <w:p w:rsidR="00B46119" w:rsidRPr="00BB3B2B" w:rsidRDefault="009215D1" w:rsidP="005168B2">
            <w:r w:rsidRPr="00BB3B2B">
              <w:t xml:space="preserve">Conny </w:t>
            </w:r>
            <w:proofErr w:type="spellStart"/>
            <w:r w:rsidRPr="00BB3B2B">
              <w:t>Delerud</w:t>
            </w:r>
            <w:proofErr w:type="spellEnd"/>
          </w:p>
          <w:p w:rsidR="00771FB4" w:rsidRDefault="00771FB4" w:rsidP="005168B2"/>
        </w:tc>
      </w:tr>
      <w:tr w:rsidR="00B46119" w:rsidTr="006A592D">
        <w:tc>
          <w:tcPr>
            <w:tcW w:w="2977" w:type="dxa"/>
          </w:tcPr>
          <w:p w:rsidR="00494DB2" w:rsidRDefault="00771FB4" w:rsidP="00B46119">
            <w:r>
              <w:t>Sekreterare:</w:t>
            </w:r>
          </w:p>
        </w:tc>
        <w:tc>
          <w:tcPr>
            <w:tcW w:w="5234" w:type="dxa"/>
          </w:tcPr>
          <w:p w:rsidR="00B46119" w:rsidRDefault="00771FB4" w:rsidP="00B46119">
            <w:r>
              <w:t xml:space="preserve">…………………………………………………………    </w:t>
            </w:r>
            <w:r w:rsidR="00F06FC6">
              <w:rPr>
                <w:rFonts w:ascii="Times New Roman" w:eastAsia="Times New Roman" w:hAnsi="Times New Roman" w:cs="Times New Roman"/>
                <w:noProof/>
                <w:szCs w:val="20"/>
              </w:rPr>
              <w:t>Paragrafer 90-</w:t>
            </w:r>
            <w:r w:rsidR="00BB3B2B">
              <w:rPr>
                <w:rFonts w:ascii="Times New Roman" w:eastAsia="Times New Roman" w:hAnsi="Times New Roman" w:cs="Times New Roman"/>
                <w:noProof/>
                <w:szCs w:val="20"/>
              </w:rPr>
              <w:t>103</w:t>
            </w:r>
          </w:p>
          <w:p w:rsidR="00771FB4" w:rsidRDefault="00D968B0" w:rsidP="00B46119">
            <w:r>
              <w:t>Pia Anderson</w:t>
            </w:r>
          </w:p>
        </w:tc>
      </w:tr>
      <w:tr w:rsidR="00771FB4" w:rsidTr="006A592D">
        <w:tc>
          <w:tcPr>
            <w:tcW w:w="2977" w:type="dxa"/>
          </w:tcPr>
          <w:p w:rsidR="00771FB4" w:rsidRDefault="00771FB4" w:rsidP="00B46119"/>
        </w:tc>
        <w:tc>
          <w:tcPr>
            <w:tcW w:w="5234" w:type="dxa"/>
          </w:tcPr>
          <w:p w:rsidR="00771FB4" w:rsidRDefault="00771FB4" w:rsidP="00B46119"/>
        </w:tc>
      </w:tr>
      <w:tr w:rsidR="00B46119" w:rsidTr="006A592D">
        <w:tc>
          <w:tcPr>
            <w:tcW w:w="2977" w:type="dxa"/>
          </w:tcPr>
          <w:p w:rsidR="00B46119" w:rsidRDefault="00B46119" w:rsidP="00B46119"/>
        </w:tc>
        <w:tc>
          <w:tcPr>
            <w:tcW w:w="5234" w:type="dxa"/>
          </w:tcPr>
          <w:p w:rsidR="00B46119" w:rsidRPr="003C2B39" w:rsidRDefault="00B46119" w:rsidP="00771FB4">
            <w:pPr>
              <w:tabs>
                <w:tab w:val="left" w:pos="4010"/>
              </w:tabs>
              <w:ind w:firstLine="2699"/>
              <w:rPr>
                <w:rFonts w:ascii="Times New Roman" w:eastAsia="Times New Roman" w:hAnsi="Times New Roman" w:cs="Times New Roman"/>
                <w:noProof/>
                <w:sz w:val="22"/>
              </w:rPr>
            </w:pPr>
            <w:bookmarkStart w:id="6" w:name="Sekreterare"/>
            <w:bookmarkEnd w:id="6"/>
          </w:p>
        </w:tc>
      </w:tr>
      <w:tr w:rsidR="00B46119" w:rsidTr="006A592D">
        <w:tc>
          <w:tcPr>
            <w:tcW w:w="2977" w:type="dxa"/>
          </w:tcPr>
          <w:p w:rsidR="00B46119" w:rsidRDefault="00B46119" w:rsidP="00771FB4">
            <w:r>
              <w:t>Ordförande</w:t>
            </w:r>
            <w:r w:rsidR="00771FB4">
              <w:t>:</w:t>
            </w:r>
          </w:p>
        </w:tc>
        <w:tc>
          <w:tcPr>
            <w:tcW w:w="5234" w:type="dxa"/>
          </w:tcPr>
          <w:p w:rsidR="00B46119" w:rsidRDefault="00B46119" w:rsidP="00B46119">
            <w:pPr>
              <w:rPr>
                <w:rFonts w:ascii="Times New Roman" w:eastAsia="Times New Roman" w:hAnsi="Times New Roman" w:cs="Times New Roman"/>
                <w:noProof/>
                <w:sz w:val="22"/>
              </w:rPr>
            </w:pPr>
            <w:r w:rsidRPr="00210B03">
              <w:rPr>
                <w:rFonts w:ascii="Times New Roman" w:eastAsia="Times New Roman" w:hAnsi="Times New Roman" w:cs="Times New Roman"/>
                <w:noProof/>
                <w:sz w:val="22"/>
              </w:rPr>
              <w:t>…………………………………….</w:t>
            </w:r>
          </w:p>
          <w:p w:rsidR="00B46119" w:rsidRPr="00210B03" w:rsidRDefault="00E00887" w:rsidP="00DD3096">
            <w:pPr>
              <w:rPr>
                <w:noProof/>
              </w:rPr>
            </w:pPr>
            <w:bookmarkStart w:id="7" w:name="Ordförande"/>
            <w:bookmarkEnd w:id="7"/>
            <w:r>
              <w:rPr>
                <w:noProof/>
              </w:rPr>
              <w:t>Linnea Jägestedt</w:t>
            </w:r>
          </w:p>
        </w:tc>
      </w:tr>
      <w:tr w:rsidR="00B46119" w:rsidRPr="005D4F04" w:rsidTr="006A592D">
        <w:tc>
          <w:tcPr>
            <w:tcW w:w="2977" w:type="dxa"/>
          </w:tcPr>
          <w:p w:rsidR="00E00887" w:rsidRDefault="00E00887" w:rsidP="002A31D1">
            <w:pPr>
              <w:rPr>
                <w:rFonts w:cs="Open Sans Light"/>
                <w:szCs w:val="20"/>
              </w:rPr>
            </w:pPr>
          </w:p>
          <w:p w:rsidR="00B46119" w:rsidRPr="005D4F04" w:rsidRDefault="00B46119" w:rsidP="002A31D1">
            <w:pPr>
              <w:rPr>
                <w:rFonts w:cs="Open Sans Light"/>
                <w:szCs w:val="20"/>
              </w:rPr>
            </w:pPr>
            <w:r w:rsidRPr="005D4F04">
              <w:rPr>
                <w:rFonts w:cs="Open Sans Light"/>
                <w:szCs w:val="20"/>
              </w:rPr>
              <w:t>Justerande:</w:t>
            </w:r>
          </w:p>
        </w:tc>
        <w:tc>
          <w:tcPr>
            <w:tcW w:w="5234" w:type="dxa"/>
          </w:tcPr>
          <w:p w:rsidR="00B46119" w:rsidRPr="005D4F04" w:rsidRDefault="00B46119" w:rsidP="002A31D1">
            <w:pPr>
              <w:rPr>
                <w:rFonts w:eastAsia="Times New Roman" w:cs="Open Sans Light"/>
                <w:noProof/>
                <w:szCs w:val="20"/>
              </w:rPr>
            </w:pPr>
          </w:p>
          <w:p w:rsidR="00B46119" w:rsidRPr="006A592D" w:rsidRDefault="002A31D1" w:rsidP="002A31D1">
            <w:pPr>
              <w:rPr>
                <w:rFonts w:ascii="Times New Roman" w:eastAsia="Times New Roman" w:hAnsi="Times New Roman" w:cs="Times New Roman"/>
                <w:noProof/>
                <w:szCs w:val="20"/>
              </w:rPr>
            </w:pPr>
            <w:r w:rsidRPr="005D4F04">
              <w:rPr>
                <w:rFonts w:ascii="Times New Roman" w:eastAsia="Times New Roman" w:hAnsi="Times New Roman" w:cs="Times New Roman"/>
                <w:noProof/>
                <w:szCs w:val="20"/>
              </w:rPr>
              <w:t>…………………………………….</w:t>
            </w:r>
            <w:bookmarkStart w:id="8" w:name="Justerare2"/>
            <w:bookmarkEnd w:id="8"/>
          </w:p>
        </w:tc>
      </w:tr>
      <w:tr w:rsidR="005323D3" w:rsidRPr="002A31D1" w:rsidTr="006A592D">
        <w:tc>
          <w:tcPr>
            <w:tcW w:w="2977" w:type="dxa"/>
          </w:tcPr>
          <w:p w:rsidR="005323D3" w:rsidRPr="002A31D1" w:rsidRDefault="005323D3" w:rsidP="002A31D1">
            <w:pPr>
              <w:rPr>
                <w:rFonts w:cs="Open Sans Light"/>
              </w:rPr>
            </w:pPr>
          </w:p>
        </w:tc>
        <w:tc>
          <w:tcPr>
            <w:tcW w:w="5234" w:type="dxa"/>
          </w:tcPr>
          <w:p w:rsidR="005323D3" w:rsidRPr="002A31D1" w:rsidRDefault="005323D3" w:rsidP="002A31D1">
            <w:pPr>
              <w:rPr>
                <w:rFonts w:eastAsia="Times New Roman" w:cs="Open Sans Light"/>
                <w:noProof/>
                <w:sz w:val="22"/>
              </w:rPr>
            </w:pPr>
          </w:p>
        </w:tc>
      </w:tr>
      <w:tr w:rsidR="00B46119" w:rsidTr="00B46119">
        <w:tblPrEx>
          <w:tblBorders>
            <w:top w:val="single" w:sz="4" w:space="0" w:color="auto"/>
          </w:tblBorders>
        </w:tblPrEx>
        <w:tc>
          <w:tcPr>
            <w:tcW w:w="8211" w:type="dxa"/>
            <w:gridSpan w:val="2"/>
          </w:tcPr>
          <w:p w:rsidR="00771FB4" w:rsidRDefault="00771FB4" w:rsidP="00B46119">
            <w:pPr>
              <w:rPr>
                <w:b/>
              </w:rPr>
            </w:pPr>
            <w:r>
              <w:rPr>
                <w:b/>
              </w:rPr>
              <w:t>_________________________________________________________________________________________________</w:t>
            </w:r>
          </w:p>
          <w:p w:rsidR="00B46119" w:rsidRDefault="00B46119" w:rsidP="00B46119">
            <w:pPr>
              <w:rPr>
                <w:b/>
              </w:rPr>
            </w:pPr>
            <w:r>
              <w:rPr>
                <w:b/>
              </w:rPr>
              <w:t>ANSLAG</w:t>
            </w:r>
          </w:p>
          <w:p w:rsidR="00B46119" w:rsidRDefault="00B46119" w:rsidP="00B46119">
            <w:pPr>
              <w:rPr>
                <w:b/>
              </w:rPr>
            </w:pPr>
          </w:p>
          <w:p w:rsidR="00B46119" w:rsidRDefault="00B46119" w:rsidP="00B46119">
            <w:r>
              <w:t xml:space="preserve">Justering av </w:t>
            </w:r>
            <w:r w:rsidRPr="00B46119">
              <w:rPr>
                <w:b/>
              </w:rPr>
              <w:t>protokoll</w:t>
            </w:r>
            <w:bookmarkStart w:id="9" w:name="Sammanträdenr2"/>
            <w:bookmarkEnd w:id="9"/>
            <w:r w:rsidRPr="00B46119">
              <w:rPr>
                <w:b/>
              </w:rPr>
              <w:t xml:space="preserve"> </w:t>
            </w:r>
            <w:r w:rsidR="00F06FC6">
              <w:rPr>
                <w:b/>
              </w:rPr>
              <w:t>7</w:t>
            </w:r>
            <w:r w:rsidR="003C0062">
              <w:rPr>
                <w:b/>
              </w:rPr>
              <w:t>/2022</w:t>
            </w:r>
            <w:r w:rsidR="00312D95">
              <w:rPr>
                <w:b/>
              </w:rPr>
              <w:t xml:space="preserve"> </w:t>
            </w:r>
            <w:r>
              <w:t>har tillkännagivits genom anslag.</w:t>
            </w:r>
          </w:p>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1805"/>
              <w:gridCol w:w="2164"/>
              <w:gridCol w:w="1827"/>
            </w:tblGrid>
            <w:tr w:rsidR="00B46119" w:rsidTr="00B46119">
              <w:tc>
                <w:tcPr>
                  <w:tcW w:w="2405" w:type="dxa"/>
                </w:tcPr>
                <w:p w:rsidR="00B46119" w:rsidRDefault="00B46119" w:rsidP="00B46119">
                  <w:r>
                    <w:t>Sammanträdesdatum;</w:t>
                  </w:r>
                </w:p>
              </w:tc>
              <w:tc>
                <w:tcPr>
                  <w:tcW w:w="1805" w:type="dxa"/>
                </w:tcPr>
                <w:p w:rsidR="00B46119" w:rsidRDefault="000C445F" w:rsidP="00D938B8">
                  <w:bookmarkStart w:id="10" w:name="Datum3"/>
                  <w:bookmarkEnd w:id="10"/>
                  <w:r>
                    <w:t>202</w:t>
                  </w:r>
                  <w:r w:rsidR="003C0062">
                    <w:t>2</w:t>
                  </w:r>
                  <w:r w:rsidR="002049A5">
                    <w:t>-</w:t>
                  </w:r>
                  <w:r w:rsidR="00F06FC6">
                    <w:t>11-03</w:t>
                  </w:r>
                </w:p>
              </w:tc>
              <w:tc>
                <w:tcPr>
                  <w:tcW w:w="2164" w:type="dxa"/>
                </w:tcPr>
                <w:p w:rsidR="00B46119" w:rsidRDefault="00B46119" w:rsidP="00B46119">
                  <w:r>
                    <w:t>Justeringsdatum:</w:t>
                  </w:r>
                </w:p>
              </w:tc>
              <w:tc>
                <w:tcPr>
                  <w:tcW w:w="1827" w:type="dxa"/>
                </w:tcPr>
                <w:p w:rsidR="00B46119" w:rsidRDefault="003C0062" w:rsidP="000456E2">
                  <w:bookmarkStart w:id="11" w:name="JusteringDatum2"/>
                  <w:bookmarkEnd w:id="11"/>
                  <w:r>
                    <w:t>2022</w:t>
                  </w:r>
                  <w:r w:rsidR="009215D1">
                    <w:t>-11-10</w:t>
                  </w:r>
                </w:p>
              </w:tc>
            </w:tr>
            <w:tr w:rsidR="00B46119" w:rsidTr="00B46119">
              <w:tc>
                <w:tcPr>
                  <w:tcW w:w="2405" w:type="dxa"/>
                </w:tcPr>
                <w:p w:rsidR="00B46119" w:rsidRDefault="00B46119" w:rsidP="00B46119">
                  <w:r>
                    <w:t>Anslags uppsättande;</w:t>
                  </w:r>
                </w:p>
              </w:tc>
              <w:tc>
                <w:tcPr>
                  <w:tcW w:w="1805" w:type="dxa"/>
                </w:tcPr>
                <w:p w:rsidR="00B46119" w:rsidRDefault="003C0062" w:rsidP="000456E2">
                  <w:r>
                    <w:t>2022</w:t>
                  </w:r>
                  <w:r w:rsidR="009215D1">
                    <w:t>-11-11</w:t>
                  </w:r>
                </w:p>
              </w:tc>
              <w:tc>
                <w:tcPr>
                  <w:tcW w:w="2164" w:type="dxa"/>
                </w:tcPr>
                <w:p w:rsidR="00B46119" w:rsidRDefault="00B46119" w:rsidP="00B46119">
                  <w:r>
                    <w:t>Anslags nedtagande;</w:t>
                  </w:r>
                </w:p>
              </w:tc>
              <w:tc>
                <w:tcPr>
                  <w:tcW w:w="1827" w:type="dxa"/>
                </w:tcPr>
                <w:p w:rsidR="00B46119" w:rsidRDefault="003C0062" w:rsidP="009215D1">
                  <w:r>
                    <w:t>2022</w:t>
                  </w:r>
                  <w:r w:rsidR="002049A5">
                    <w:t>-</w:t>
                  </w:r>
                  <w:r w:rsidR="009215D1">
                    <w:t>12</w:t>
                  </w:r>
                  <w:r w:rsidR="006A592D">
                    <w:t>-</w:t>
                  </w:r>
                  <w:r w:rsidR="009215D1">
                    <w:t>07</w:t>
                  </w:r>
                </w:p>
              </w:tc>
            </w:tr>
          </w:tbl>
          <w:p w:rsidR="00B46119" w:rsidRPr="00B46119" w:rsidRDefault="00B46119" w:rsidP="00B46119"/>
        </w:tc>
      </w:tr>
    </w:tbl>
    <w:p w:rsidR="00B46119" w:rsidRPr="00D803C2" w:rsidRDefault="00B46119" w:rsidP="00D803C2"/>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097"/>
      </w:tblGrid>
      <w:tr w:rsidR="00B46119" w:rsidTr="00B46119">
        <w:tc>
          <w:tcPr>
            <w:tcW w:w="3114" w:type="dxa"/>
          </w:tcPr>
          <w:p w:rsidR="00B46119" w:rsidRDefault="00B46119" w:rsidP="00B46119">
            <w:r>
              <w:t>Förvaringsplats för protokollet:</w:t>
            </w:r>
          </w:p>
        </w:tc>
        <w:tc>
          <w:tcPr>
            <w:tcW w:w="5097" w:type="dxa"/>
          </w:tcPr>
          <w:p w:rsidR="00B46119" w:rsidRPr="00D968B0" w:rsidRDefault="00B46119" w:rsidP="00B46119">
            <w:r w:rsidRPr="00D968B0">
              <w:t>Kommunalförbundet Räddningstjänsten Östra Götaland, station Centrum, Albrektsvägen 150, Norrköping</w:t>
            </w:r>
          </w:p>
        </w:tc>
      </w:tr>
    </w:tbl>
    <w:p w:rsidR="00B46119" w:rsidRDefault="00B46119" w:rsidP="00D803C2"/>
    <w:p w:rsidR="00B46119" w:rsidRDefault="00B46119" w:rsidP="00B46119"/>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6939"/>
      </w:tblGrid>
      <w:tr w:rsidR="00B46119" w:rsidTr="00B46119">
        <w:tc>
          <w:tcPr>
            <w:tcW w:w="1272" w:type="dxa"/>
          </w:tcPr>
          <w:p w:rsidR="00B46119" w:rsidRDefault="000C445F" w:rsidP="00B46119">
            <w:r>
              <w:t>U</w:t>
            </w:r>
            <w:r w:rsidR="00B46119">
              <w:t>nderskrift:</w:t>
            </w:r>
          </w:p>
        </w:tc>
        <w:tc>
          <w:tcPr>
            <w:tcW w:w="6939" w:type="dxa"/>
          </w:tcPr>
          <w:p w:rsidR="00B46119" w:rsidRDefault="00B46119" w:rsidP="00B46119">
            <w:pPr>
              <w:rPr>
                <w:noProof/>
              </w:rPr>
            </w:pPr>
            <w:r w:rsidRPr="003A7E50">
              <w:rPr>
                <w:rFonts w:ascii="Times New Roman" w:eastAsia="Times New Roman" w:hAnsi="Times New Roman" w:cs="Times New Roman"/>
                <w:noProof/>
                <w:sz w:val="22"/>
                <w:szCs w:val="24"/>
              </w:rPr>
              <w:t>_________________________________</w:t>
            </w:r>
          </w:p>
          <w:p w:rsidR="00B46119" w:rsidRDefault="00D968B0" w:rsidP="00B46119">
            <w:bookmarkStart w:id="12" w:name="Sekreterare2"/>
            <w:bookmarkEnd w:id="12"/>
            <w:r>
              <w:rPr>
                <w:noProof/>
              </w:rPr>
              <w:t>Pia Anderson</w:t>
            </w:r>
            <w:r w:rsidR="00494DB2">
              <w:rPr>
                <w:noProof/>
              </w:rPr>
              <w:t>, administratör</w:t>
            </w:r>
            <w:r w:rsidR="00E04667">
              <w:rPr>
                <w:noProof/>
              </w:rPr>
              <w:t>/direktionssekreterare</w:t>
            </w:r>
          </w:p>
        </w:tc>
      </w:tr>
    </w:tbl>
    <w:p w:rsidR="00EA2F2F" w:rsidRDefault="00EA2F2F" w:rsidP="00451BA7">
      <w:pPr>
        <w:pStyle w:val="Rubrik2"/>
        <w:spacing w:after="0"/>
        <w:ind w:left="1701" w:hanging="1134"/>
        <w:rPr>
          <w:b/>
          <w:sz w:val="24"/>
          <w:szCs w:val="24"/>
        </w:rPr>
      </w:pPr>
    </w:p>
    <w:p w:rsidR="00EA2F2F" w:rsidRDefault="00EA2F2F" w:rsidP="00451BA7">
      <w:pPr>
        <w:pStyle w:val="Rubrik2"/>
        <w:spacing w:after="0"/>
        <w:ind w:left="1701" w:hanging="1134"/>
        <w:rPr>
          <w:b/>
          <w:sz w:val="24"/>
          <w:szCs w:val="24"/>
        </w:rPr>
      </w:pPr>
    </w:p>
    <w:p w:rsidR="00BB3B2B" w:rsidRDefault="00BB3B2B" w:rsidP="00451BA7">
      <w:pPr>
        <w:pStyle w:val="Rubrik2"/>
        <w:spacing w:after="0"/>
        <w:ind w:left="1701" w:hanging="1134"/>
        <w:rPr>
          <w:b/>
          <w:sz w:val="24"/>
          <w:szCs w:val="24"/>
        </w:rPr>
      </w:pPr>
    </w:p>
    <w:p w:rsidR="00BB3B2B" w:rsidRDefault="00BB3B2B" w:rsidP="00451BA7">
      <w:pPr>
        <w:pStyle w:val="Rubrik2"/>
        <w:spacing w:after="0"/>
        <w:ind w:left="1701" w:hanging="1134"/>
        <w:rPr>
          <w:b/>
          <w:sz w:val="24"/>
          <w:szCs w:val="24"/>
        </w:rPr>
      </w:pPr>
    </w:p>
    <w:p w:rsidR="00B46119" w:rsidRPr="008E76D8" w:rsidRDefault="00F06FC6" w:rsidP="00451BA7">
      <w:pPr>
        <w:pStyle w:val="Rubrik2"/>
        <w:spacing w:after="0"/>
        <w:ind w:left="1701" w:hanging="1134"/>
        <w:rPr>
          <w:b/>
          <w:sz w:val="24"/>
          <w:szCs w:val="24"/>
        </w:rPr>
      </w:pPr>
      <w:r>
        <w:rPr>
          <w:b/>
          <w:sz w:val="24"/>
          <w:szCs w:val="24"/>
        </w:rPr>
        <w:lastRenderedPageBreak/>
        <w:t>§ 90</w:t>
      </w:r>
      <w:r w:rsidR="00684BA7" w:rsidRPr="008E76D8">
        <w:rPr>
          <w:b/>
          <w:sz w:val="24"/>
          <w:szCs w:val="24"/>
        </w:rPr>
        <w:t>.</w:t>
      </w:r>
      <w:r w:rsidR="00D803C2" w:rsidRPr="008E76D8">
        <w:rPr>
          <w:b/>
          <w:sz w:val="24"/>
          <w:szCs w:val="24"/>
        </w:rPr>
        <w:tab/>
        <w:t>Mötet öppnas</w:t>
      </w:r>
      <w:r w:rsidR="00264947" w:rsidRPr="008E76D8">
        <w:rPr>
          <w:b/>
          <w:sz w:val="24"/>
          <w:szCs w:val="24"/>
        </w:rPr>
        <w:t>.</w:t>
      </w:r>
    </w:p>
    <w:p w:rsidR="00DA28B1" w:rsidRDefault="00451BA7" w:rsidP="00451BA7">
      <w:pPr>
        <w:pStyle w:val="Paragrafer"/>
        <w:ind w:left="1701" w:hanging="1134"/>
        <w:rPr>
          <w:sz w:val="24"/>
          <w:szCs w:val="24"/>
        </w:rPr>
      </w:pPr>
      <w:r w:rsidRPr="00451BA7">
        <w:rPr>
          <w:sz w:val="24"/>
          <w:szCs w:val="24"/>
        </w:rPr>
        <w:tab/>
      </w:r>
    </w:p>
    <w:p w:rsidR="00615144" w:rsidRPr="00451BA7" w:rsidRDefault="00DA28B1" w:rsidP="00451BA7">
      <w:pPr>
        <w:pStyle w:val="Paragrafer"/>
        <w:ind w:left="1701" w:hanging="1134"/>
        <w:rPr>
          <w:sz w:val="24"/>
          <w:szCs w:val="24"/>
        </w:rPr>
      </w:pPr>
      <w:r>
        <w:rPr>
          <w:sz w:val="24"/>
          <w:szCs w:val="24"/>
        </w:rPr>
        <w:tab/>
      </w:r>
      <w:r w:rsidR="003D5D92" w:rsidRPr="00451BA7">
        <w:rPr>
          <w:sz w:val="24"/>
          <w:szCs w:val="24"/>
        </w:rPr>
        <w:t xml:space="preserve">Ordförande </w:t>
      </w:r>
      <w:bookmarkStart w:id="13" w:name="Ordförande2"/>
      <w:bookmarkEnd w:id="13"/>
      <w:r w:rsidR="003D5D92" w:rsidRPr="00451BA7">
        <w:rPr>
          <w:sz w:val="24"/>
          <w:szCs w:val="24"/>
        </w:rPr>
        <w:t>hälsar alla välkomna och förklarar mötet öppnat.</w:t>
      </w:r>
    </w:p>
    <w:p w:rsidR="003D5D92" w:rsidRPr="00451BA7" w:rsidRDefault="003D5D92" w:rsidP="00451BA7">
      <w:pPr>
        <w:pStyle w:val="Paragrafer"/>
        <w:ind w:left="1701" w:hanging="1134"/>
        <w:rPr>
          <w:sz w:val="24"/>
          <w:szCs w:val="24"/>
        </w:rPr>
      </w:pPr>
    </w:p>
    <w:p w:rsidR="003D5D92" w:rsidRDefault="003D5D92" w:rsidP="00451BA7">
      <w:pPr>
        <w:pStyle w:val="Paragrafer"/>
        <w:ind w:left="1701" w:hanging="1134"/>
        <w:rPr>
          <w:sz w:val="24"/>
          <w:szCs w:val="24"/>
        </w:rPr>
      </w:pPr>
    </w:p>
    <w:p w:rsidR="00EA2675" w:rsidRDefault="00EA2675" w:rsidP="00451BA7">
      <w:pPr>
        <w:pStyle w:val="Paragrafer"/>
        <w:ind w:left="1701" w:hanging="1134"/>
        <w:rPr>
          <w:sz w:val="24"/>
          <w:szCs w:val="24"/>
        </w:rPr>
      </w:pPr>
    </w:p>
    <w:p w:rsidR="00EA2675" w:rsidRPr="00451BA7" w:rsidRDefault="00EA2675" w:rsidP="00451BA7">
      <w:pPr>
        <w:pStyle w:val="Paragrafer"/>
        <w:ind w:left="1701" w:hanging="1134"/>
        <w:rPr>
          <w:sz w:val="24"/>
          <w:szCs w:val="24"/>
        </w:rPr>
      </w:pPr>
    </w:p>
    <w:p w:rsidR="003D5D92" w:rsidRPr="00451BA7" w:rsidRDefault="003D5D92" w:rsidP="00451BA7">
      <w:pPr>
        <w:pStyle w:val="Paragrafer"/>
        <w:ind w:left="1701" w:hanging="1134"/>
        <w:rPr>
          <w:sz w:val="24"/>
          <w:szCs w:val="24"/>
        </w:rPr>
      </w:pPr>
    </w:p>
    <w:p w:rsidR="003D5D92" w:rsidRPr="00451BA7" w:rsidRDefault="003D5D92" w:rsidP="00451BA7">
      <w:pPr>
        <w:pStyle w:val="Rubrik2"/>
        <w:spacing w:after="0"/>
        <w:ind w:left="1701" w:hanging="1134"/>
        <w:rPr>
          <w:b/>
          <w:sz w:val="24"/>
          <w:szCs w:val="24"/>
        </w:rPr>
      </w:pPr>
      <w:r w:rsidRPr="008E76D8">
        <w:rPr>
          <w:b/>
          <w:sz w:val="24"/>
          <w:szCs w:val="24"/>
        </w:rPr>
        <w:t xml:space="preserve">§ </w:t>
      </w:r>
      <w:r w:rsidR="00F06FC6">
        <w:rPr>
          <w:b/>
          <w:sz w:val="24"/>
          <w:szCs w:val="24"/>
        </w:rPr>
        <w:t>91</w:t>
      </w:r>
      <w:r w:rsidR="00684BA7" w:rsidRPr="008E76D8">
        <w:rPr>
          <w:b/>
          <w:sz w:val="24"/>
          <w:szCs w:val="24"/>
        </w:rPr>
        <w:t>.</w:t>
      </w:r>
      <w:r w:rsidRPr="008E76D8">
        <w:rPr>
          <w:b/>
          <w:sz w:val="24"/>
          <w:szCs w:val="24"/>
        </w:rPr>
        <w:tab/>
        <w:t>Val av justerare samt fastställande av tid för</w:t>
      </w:r>
      <w:r w:rsidRPr="00451BA7">
        <w:rPr>
          <w:b/>
          <w:sz w:val="24"/>
          <w:szCs w:val="24"/>
        </w:rPr>
        <w:t xml:space="preserve"> protokolljustering.</w:t>
      </w:r>
    </w:p>
    <w:p w:rsidR="00451BA7" w:rsidRPr="00451BA7" w:rsidRDefault="00451BA7" w:rsidP="00451BA7">
      <w:pPr>
        <w:ind w:left="1701" w:hanging="1134"/>
        <w:rPr>
          <w:sz w:val="24"/>
          <w:szCs w:val="24"/>
        </w:rPr>
      </w:pPr>
    </w:p>
    <w:p w:rsidR="003D5D92" w:rsidRPr="00451BA7" w:rsidRDefault="00451BA7" w:rsidP="00451BA7">
      <w:pPr>
        <w:pStyle w:val="Beslutar"/>
        <w:ind w:left="1701" w:hanging="1134"/>
        <w:rPr>
          <w:sz w:val="24"/>
          <w:szCs w:val="24"/>
        </w:rPr>
      </w:pPr>
      <w:r w:rsidRPr="00451BA7">
        <w:rPr>
          <w:sz w:val="24"/>
          <w:szCs w:val="24"/>
        </w:rPr>
        <w:tab/>
      </w:r>
      <w:r w:rsidR="00264947" w:rsidRPr="00451BA7">
        <w:rPr>
          <w:sz w:val="24"/>
          <w:szCs w:val="24"/>
        </w:rPr>
        <w:t>Direktionen beslutar:</w:t>
      </w:r>
    </w:p>
    <w:p w:rsidR="00264947" w:rsidRPr="00451BA7" w:rsidRDefault="00451BA7" w:rsidP="00451BA7">
      <w:pPr>
        <w:pStyle w:val="Paragrafer"/>
        <w:ind w:left="1701" w:hanging="1134"/>
        <w:rPr>
          <w:sz w:val="24"/>
          <w:szCs w:val="24"/>
        </w:rPr>
      </w:pPr>
      <w:r w:rsidRPr="00451BA7">
        <w:rPr>
          <w:sz w:val="24"/>
          <w:szCs w:val="24"/>
        </w:rPr>
        <w:tab/>
      </w:r>
      <w:r w:rsidR="00264947" w:rsidRPr="00451BA7">
        <w:rPr>
          <w:sz w:val="24"/>
          <w:szCs w:val="24"/>
        </w:rPr>
        <w:t xml:space="preserve">Utse </w:t>
      </w:r>
      <w:bookmarkStart w:id="14" w:name="Justerare3"/>
      <w:bookmarkEnd w:id="14"/>
      <w:r w:rsidR="003575AA">
        <w:rPr>
          <w:sz w:val="24"/>
          <w:szCs w:val="24"/>
        </w:rPr>
        <w:t xml:space="preserve">Conny </w:t>
      </w:r>
      <w:proofErr w:type="spellStart"/>
      <w:r w:rsidR="003575AA">
        <w:rPr>
          <w:sz w:val="24"/>
          <w:szCs w:val="24"/>
        </w:rPr>
        <w:t>Delerud</w:t>
      </w:r>
      <w:proofErr w:type="spellEnd"/>
      <w:r w:rsidR="005323D3" w:rsidRPr="00451BA7">
        <w:rPr>
          <w:sz w:val="24"/>
          <w:szCs w:val="24"/>
        </w:rPr>
        <w:t xml:space="preserve"> </w:t>
      </w:r>
      <w:r w:rsidR="00264947" w:rsidRPr="00451BA7">
        <w:rPr>
          <w:sz w:val="24"/>
          <w:szCs w:val="24"/>
        </w:rPr>
        <w:t>till justerare för dagens sammanträde. Justering äger rum på</w:t>
      </w:r>
      <w:bookmarkStart w:id="15" w:name="JusteringDatum"/>
      <w:bookmarkStart w:id="16" w:name="JusteringPlats"/>
      <w:bookmarkEnd w:id="15"/>
      <w:bookmarkEnd w:id="16"/>
      <w:r w:rsidR="005323D3" w:rsidRPr="00451BA7">
        <w:rPr>
          <w:sz w:val="24"/>
          <w:szCs w:val="24"/>
        </w:rPr>
        <w:t xml:space="preserve"> räddningsstation</w:t>
      </w:r>
      <w:r w:rsidR="00264947" w:rsidRPr="00451BA7">
        <w:rPr>
          <w:sz w:val="24"/>
          <w:szCs w:val="24"/>
        </w:rPr>
        <w:t xml:space="preserve"> </w:t>
      </w:r>
      <w:bookmarkStart w:id="17" w:name="JusteringKl"/>
      <w:bookmarkEnd w:id="17"/>
      <w:r w:rsidR="009215D1">
        <w:rPr>
          <w:sz w:val="24"/>
          <w:szCs w:val="24"/>
        </w:rPr>
        <w:t>Kallerstad</w:t>
      </w:r>
      <w:r w:rsidR="00CD2D19">
        <w:rPr>
          <w:sz w:val="24"/>
          <w:szCs w:val="24"/>
        </w:rPr>
        <w:t xml:space="preserve"> 202</w:t>
      </w:r>
      <w:r w:rsidR="003C0062">
        <w:rPr>
          <w:sz w:val="24"/>
          <w:szCs w:val="24"/>
        </w:rPr>
        <w:t>2</w:t>
      </w:r>
      <w:r w:rsidR="000456E2">
        <w:rPr>
          <w:sz w:val="24"/>
          <w:szCs w:val="24"/>
        </w:rPr>
        <w:t>-</w:t>
      </w:r>
      <w:r w:rsidR="009215D1">
        <w:rPr>
          <w:sz w:val="24"/>
          <w:szCs w:val="24"/>
        </w:rPr>
        <w:t>11-10</w:t>
      </w:r>
      <w:r w:rsidR="00494DB2">
        <w:rPr>
          <w:sz w:val="24"/>
          <w:szCs w:val="24"/>
        </w:rPr>
        <w:t xml:space="preserve">. </w:t>
      </w:r>
    </w:p>
    <w:p w:rsidR="00264947" w:rsidRDefault="00264947" w:rsidP="00451BA7">
      <w:pPr>
        <w:pStyle w:val="Paragrafer"/>
        <w:ind w:left="1701" w:hanging="1134"/>
        <w:rPr>
          <w:sz w:val="24"/>
          <w:szCs w:val="24"/>
        </w:rPr>
      </w:pPr>
    </w:p>
    <w:p w:rsidR="00EA2675" w:rsidRDefault="00EA2675" w:rsidP="00451BA7">
      <w:pPr>
        <w:pStyle w:val="Paragrafer"/>
        <w:ind w:left="1701" w:hanging="1134"/>
        <w:rPr>
          <w:sz w:val="24"/>
          <w:szCs w:val="24"/>
        </w:rPr>
      </w:pPr>
    </w:p>
    <w:p w:rsidR="00EA2675" w:rsidRPr="00451BA7" w:rsidRDefault="00EA2675" w:rsidP="00451BA7">
      <w:pPr>
        <w:pStyle w:val="Paragrafer"/>
        <w:ind w:left="1701" w:hanging="1134"/>
        <w:rPr>
          <w:sz w:val="24"/>
          <w:szCs w:val="24"/>
        </w:rPr>
      </w:pPr>
    </w:p>
    <w:p w:rsidR="00264947" w:rsidRPr="00451BA7" w:rsidRDefault="00264947" w:rsidP="00451BA7">
      <w:pPr>
        <w:pStyle w:val="Paragrafer"/>
        <w:ind w:left="1701" w:hanging="1134"/>
        <w:rPr>
          <w:sz w:val="24"/>
          <w:szCs w:val="24"/>
        </w:rPr>
      </w:pPr>
    </w:p>
    <w:p w:rsidR="00264947" w:rsidRPr="00451BA7" w:rsidRDefault="00264947" w:rsidP="00451BA7">
      <w:pPr>
        <w:pStyle w:val="Paragrafer"/>
        <w:ind w:left="1701" w:hanging="1134"/>
        <w:rPr>
          <w:sz w:val="24"/>
          <w:szCs w:val="24"/>
        </w:rPr>
      </w:pPr>
    </w:p>
    <w:p w:rsidR="00264947" w:rsidRPr="008E76D8" w:rsidRDefault="00494DB2" w:rsidP="00451BA7">
      <w:pPr>
        <w:pStyle w:val="Rubrik2"/>
        <w:spacing w:after="0"/>
        <w:ind w:left="1701" w:hanging="1134"/>
        <w:rPr>
          <w:b/>
          <w:sz w:val="24"/>
          <w:szCs w:val="24"/>
        </w:rPr>
      </w:pPr>
      <w:r w:rsidRPr="008E76D8">
        <w:rPr>
          <w:b/>
          <w:sz w:val="24"/>
          <w:szCs w:val="24"/>
        </w:rPr>
        <w:t xml:space="preserve">§ </w:t>
      </w:r>
      <w:r w:rsidR="00F06FC6">
        <w:rPr>
          <w:b/>
          <w:sz w:val="24"/>
          <w:szCs w:val="24"/>
        </w:rPr>
        <w:t>92</w:t>
      </w:r>
      <w:r w:rsidR="00684BA7" w:rsidRPr="008E76D8">
        <w:rPr>
          <w:b/>
          <w:sz w:val="24"/>
          <w:szCs w:val="24"/>
        </w:rPr>
        <w:t>.</w:t>
      </w:r>
      <w:r w:rsidR="00264947" w:rsidRPr="008E76D8">
        <w:rPr>
          <w:b/>
          <w:sz w:val="24"/>
          <w:szCs w:val="24"/>
        </w:rPr>
        <w:tab/>
      </w:r>
      <w:r w:rsidR="005A083E">
        <w:rPr>
          <w:b/>
          <w:sz w:val="24"/>
          <w:szCs w:val="24"/>
        </w:rPr>
        <w:t>Fastställande av föredragningslista.</w:t>
      </w:r>
    </w:p>
    <w:p w:rsidR="00DA28B1" w:rsidRDefault="00DA28B1" w:rsidP="007032D8">
      <w:pPr>
        <w:ind w:firstLine="1701"/>
        <w:rPr>
          <w:sz w:val="24"/>
          <w:szCs w:val="24"/>
        </w:rPr>
      </w:pPr>
    </w:p>
    <w:p w:rsidR="00451BA7" w:rsidRDefault="005A083E" w:rsidP="00451BA7">
      <w:pPr>
        <w:ind w:left="1701" w:hanging="1134"/>
        <w:rPr>
          <w:b/>
          <w:sz w:val="24"/>
          <w:szCs w:val="24"/>
        </w:rPr>
      </w:pPr>
      <w:r w:rsidRPr="005A083E">
        <w:rPr>
          <w:b/>
          <w:sz w:val="24"/>
          <w:szCs w:val="24"/>
        </w:rPr>
        <w:tab/>
        <w:t>Direktionen beslutar:</w:t>
      </w:r>
    </w:p>
    <w:p w:rsidR="005A083E" w:rsidRDefault="005A083E" w:rsidP="00451BA7">
      <w:pPr>
        <w:ind w:left="1701" w:hanging="1134"/>
        <w:rPr>
          <w:sz w:val="24"/>
          <w:szCs w:val="24"/>
        </w:rPr>
      </w:pPr>
      <w:r>
        <w:rPr>
          <w:b/>
          <w:sz w:val="24"/>
          <w:szCs w:val="24"/>
        </w:rPr>
        <w:tab/>
      </w:r>
      <w:r>
        <w:rPr>
          <w:sz w:val="24"/>
          <w:szCs w:val="24"/>
        </w:rPr>
        <w:t>Fastställa föredragningslistan för dagens sammanträde</w:t>
      </w: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5A083E" w:rsidP="00451BA7">
      <w:pPr>
        <w:ind w:left="1701" w:hanging="1134"/>
        <w:rPr>
          <w:sz w:val="24"/>
          <w:szCs w:val="24"/>
        </w:rPr>
      </w:pPr>
    </w:p>
    <w:p w:rsidR="005A083E" w:rsidRDefault="00F06FC6" w:rsidP="00451BA7">
      <w:pPr>
        <w:ind w:left="1701" w:hanging="1134"/>
        <w:rPr>
          <w:b/>
          <w:sz w:val="24"/>
          <w:szCs w:val="24"/>
        </w:rPr>
      </w:pPr>
      <w:r>
        <w:rPr>
          <w:b/>
          <w:sz w:val="24"/>
          <w:szCs w:val="24"/>
        </w:rPr>
        <w:t>§ 93</w:t>
      </w:r>
      <w:r w:rsidR="005A083E">
        <w:rPr>
          <w:b/>
          <w:sz w:val="24"/>
          <w:szCs w:val="24"/>
        </w:rPr>
        <w:t>.</w:t>
      </w:r>
      <w:r w:rsidR="005A083E">
        <w:rPr>
          <w:b/>
          <w:sz w:val="24"/>
          <w:szCs w:val="24"/>
        </w:rPr>
        <w:tab/>
      </w:r>
      <w:r w:rsidR="009215D1">
        <w:rPr>
          <w:b/>
          <w:sz w:val="24"/>
          <w:szCs w:val="24"/>
        </w:rPr>
        <w:t xml:space="preserve">Komplettering av budget 2024-2028 med finansiella mål </w:t>
      </w:r>
      <w:r w:rsidR="009F0300">
        <w:rPr>
          <w:b/>
          <w:sz w:val="24"/>
          <w:szCs w:val="24"/>
        </w:rPr>
        <w:t>– beslut</w:t>
      </w:r>
    </w:p>
    <w:p w:rsidR="009F0300" w:rsidRPr="00906557" w:rsidRDefault="00906557" w:rsidP="00451BA7">
      <w:pPr>
        <w:ind w:left="1701" w:hanging="1134"/>
        <w:rPr>
          <w:sz w:val="24"/>
          <w:szCs w:val="24"/>
        </w:rPr>
      </w:pPr>
      <w:r>
        <w:rPr>
          <w:b/>
          <w:sz w:val="24"/>
          <w:szCs w:val="24"/>
        </w:rPr>
        <w:tab/>
      </w:r>
      <w:r>
        <w:rPr>
          <w:sz w:val="24"/>
          <w:szCs w:val="24"/>
        </w:rPr>
        <w:t xml:space="preserve">Dnr: RÖG </w:t>
      </w:r>
      <w:r w:rsidR="009215D1">
        <w:rPr>
          <w:sz w:val="24"/>
          <w:szCs w:val="24"/>
        </w:rPr>
        <w:t>2022</w:t>
      </w:r>
      <w:r w:rsidR="008E083C">
        <w:rPr>
          <w:sz w:val="24"/>
          <w:szCs w:val="24"/>
        </w:rPr>
        <w:t>/</w:t>
      </w:r>
      <w:r w:rsidR="009215D1">
        <w:rPr>
          <w:sz w:val="24"/>
          <w:szCs w:val="24"/>
        </w:rPr>
        <w:t>0459 041</w:t>
      </w:r>
    </w:p>
    <w:p w:rsidR="009F0300" w:rsidRDefault="009F0300" w:rsidP="00451BA7">
      <w:pPr>
        <w:ind w:left="1701" w:hanging="1134"/>
        <w:rPr>
          <w:b/>
          <w:sz w:val="24"/>
          <w:szCs w:val="24"/>
        </w:rPr>
      </w:pPr>
    </w:p>
    <w:p w:rsidR="009F0300" w:rsidRDefault="009F0300" w:rsidP="00451BA7">
      <w:pPr>
        <w:ind w:left="1701" w:hanging="1134"/>
        <w:rPr>
          <w:b/>
          <w:sz w:val="24"/>
          <w:szCs w:val="24"/>
        </w:rPr>
      </w:pPr>
      <w:r>
        <w:rPr>
          <w:b/>
          <w:sz w:val="24"/>
          <w:szCs w:val="24"/>
        </w:rPr>
        <w:tab/>
        <w:t>Direktionen beslutar:</w:t>
      </w:r>
    </w:p>
    <w:p w:rsidR="009215D1" w:rsidRPr="009215D1" w:rsidRDefault="009215D1" w:rsidP="009215D1">
      <w:pPr>
        <w:pStyle w:val="NKNBrdtext"/>
        <w:ind w:left="1701"/>
        <w:rPr>
          <w:rFonts w:ascii="Open Sans Light" w:eastAsiaTheme="minorHAnsi" w:hAnsi="Open Sans Light" w:cstheme="minorBidi"/>
          <w:noProof w:val="0"/>
          <w:szCs w:val="24"/>
          <w:lang w:eastAsia="en-US"/>
        </w:rPr>
      </w:pPr>
      <w:r w:rsidRPr="009215D1">
        <w:rPr>
          <w:rFonts w:ascii="Open Sans Light" w:eastAsiaTheme="minorHAnsi" w:hAnsi="Open Sans Light" w:cstheme="minorBidi"/>
          <w:noProof w:val="0"/>
          <w:szCs w:val="24"/>
          <w:lang w:eastAsia="en-US"/>
        </w:rPr>
        <w:t>att komplettera den tidigare beslutade budgeten för 2022 med tillhörande plan för 2023-2026 med årliga finansiella mål.</w:t>
      </w:r>
    </w:p>
    <w:p w:rsidR="00E00887" w:rsidRPr="00382C11" w:rsidRDefault="00E00887" w:rsidP="00E00887">
      <w:pPr>
        <w:rPr>
          <w:sz w:val="22"/>
        </w:rPr>
      </w:pPr>
    </w:p>
    <w:p w:rsidR="009F0300" w:rsidRDefault="009F0300" w:rsidP="00451BA7">
      <w:pPr>
        <w:ind w:left="1701" w:hanging="1134"/>
        <w:rPr>
          <w:b/>
          <w:sz w:val="24"/>
          <w:szCs w:val="24"/>
        </w:rPr>
      </w:pPr>
      <w:r>
        <w:rPr>
          <w:b/>
          <w:sz w:val="24"/>
          <w:szCs w:val="24"/>
        </w:rPr>
        <w:tab/>
        <w:t>Beskrivning av ärendet:</w:t>
      </w:r>
    </w:p>
    <w:p w:rsidR="009215D1" w:rsidRPr="009215D1" w:rsidRDefault="009215D1" w:rsidP="009215D1">
      <w:pPr>
        <w:tabs>
          <w:tab w:val="left" w:pos="6647"/>
        </w:tabs>
        <w:ind w:left="1701"/>
        <w:rPr>
          <w:sz w:val="24"/>
          <w:szCs w:val="24"/>
        </w:rPr>
      </w:pPr>
      <w:r w:rsidRPr="009215D1">
        <w:rPr>
          <w:sz w:val="24"/>
          <w:szCs w:val="24"/>
        </w:rPr>
        <w:t>I enlighet med den överenskommelse som utformats av medlemskommunerna och som har koppling till förbundsordningen ska Räddningstjänsten Östra Götaland årligen upprätta en beskrivning av planerad verksamhet och ekonomin för kommande budgetår samt en plan för verksamheten och ekonomin under den kommande fyraårsperioden. Beskrivningen har sammanställts i bifogat budgetdokument.</w:t>
      </w:r>
    </w:p>
    <w:p w:rsidR="009215D1" w:rsidRPr="009215D1" w:rsidRDefault="009215D1" w:rsidP="009215D1">
      <w:pPr>
        <w:rPr>
          <w:sz w:val="24"/>
          <w:szCs w:val="24"/>
        </w:rPr>
      </w:pPr>
    </w:p>
    <w:p w:rsidR="005A083E" w:rsidRDefault="009215D1" w:rsidP="005308BC">
      <w:pPr>
        <w:ind w:left="1701"/>
        <w:rPr>
          <w:sz w:val="24"/>
          <w:szCs w:val="24"/>
        </w:rPr>
      </w:pPr>
      <w:r w:rsidRPr="009215D1">
        <w:rPr>
          <w:sz w:val="24"/>
          <w:szCs w:val="24"/>
        </w:rPr>
        <w:t>I samband med delårsbokslutet påtalade revisorerna att det saknades finansiella mål i förbundets årligen framtagna styrdokument. Enligt kommunallagen ska finansiella mål årligen fastställas. Efter dialog med revisorerna har förslag uppkommit på att komplettera det tidigare beslutade budgetunderlaget med årliga finansiella mål, så att de också återfinns i budgetunderlaget. På så vis kommer en uppföljning av de årliga finansiella målen ske vid varje tertial. De finansiella målen är tidigare beslutade av direktionen i avsiktsförklaringen för perioden 2020-2023.</w:t>
      </w:r>
    </w:p>
    <w:p w:rsidR="009230E9" w:rsidRDefault="009230E9" w:rsidP="005308BC">
      <w:pPr>
        <w:ind w:left="1701"/>
        <w:rPr>
          <w:sz w:val="24"/>
          <w:szCs w:val="24"/>
        </w:rPr>
      </w:pPr>
    </w:p>
    <w:p w:rsidR="009230E9" w:rsidRDefault="009230E9" w:rsidP="005308BC">
      <w:pPr>
        <w:ind w:left="1701"/>
        <w:rPr>
          <w:sz w:val="24"/>
          <w:szCs w:val="24"/>
        </w:rPr>
      </w:pPr>
    </w:p>
    <w:p w:rsidR="008E083C" w:rsidRDefault="00F06FC6" w:rsidP="009C57A9">
      <w:pPr>
        <w:spacing w:after="160" w:line="259" w:lineRule="auto"/>
        <w:ind w:left="2608" w:hanging="1308"/>
        <w:rPr>
          <w:b/>
          <w:sz w:val="24"/>
          <w:szCs w:val="24"/>
        </w:rPr>
      </w:pPr>
      <w:r>
        <w:rPr>
          <w:b/>
          <w:sz w:val="24"/>
          <w:szCs w:val="24"/>
        </w:rPr>
        <w:t>§ 94</w:t>
      </w:r>
      <w:r w:rsidR="009F0300">
        <w:rPr>
          <w:b/>
          <w:sz w:val="24"/>
          <w:szCs w:val="24"/>
        </w:rPr>
        <w:t>.</w:t>
      </w:r>
      <w:r w:rsidR="009F0300">
        <w:rPr>
          <w:b/>
          <w:sz w:val="24"/>
          <w:szCs w:val="24"/>
        </w:rPr>
        <w:tab/>
      </w:r>
      <w:r w:rsidR="009215D1">
        <w:rPr>
          <w:b/>
          <w:sz w:val="24"/>
          <w:szCs w:val="24"/>
        </w:rPr>
        <w:t>Sammanträdestider 2023</w:t>
      </w:r>
      <w:r w:rsidR="005308BC">
        <w:rPr>
          <w:b/>
          <w:sz w:val="24"/>
          <w:szCs w:val="24"/>
        </w:rPr>
        <w:t xml:space="preserve"> </w:t>
      </w:r>
      <w:r w:rsidR="008E083C">
        <w:rPr>
          <w:b/>
          <w:sz w:val="24"/>
          <w:szCs w:val="24"/>
        </w:rPr>
        <w:t>-</w:t>
      </w:r>
      <w:r w:rsidR="009215D1">
        <w:rPr>
          <w:b/>
          <w:sz w:val="24"/>
          <w:szCs w:val="24"/>
        </w:rPr>
        <w:t xml:space="preserve"> beslut</w:t>
      </w:r>
    </w:p>
    <w:p w:rsidR="009F0300" w:rsidRDefault="009215D1" w:rsidP="008E083C">
      <w:pPr>
        <w:spacing w:after="160" w:line="259" w:lineRule="auto"/>
        <w:ind w:left="2608"/>
        <w:rPr>
          <w:b/>
          <w:sz w:val="24"/>
          <w:szCs w:val="24"/>
        </w:rPr>
      </w:pPr>
      <w:r>
        <w:rPr>
          <w:sz w:val="24"/>
          <w:szCs w:val="24"/>
        </w:rPr>
        <w:t>Dnr: RÖG 2022</w:t>
      </w:r>
      <w:r w:rsidR="003C0062">
        <w:rPr>
          <w:sz w:val="24"/>
          <w:szCs w:val="24"/>
        </w:rPr>
        <w:t>/</w:t>
      </w:r>
      <w:r>
        <w:rPr>
          <w:sz w:val="24"/>
          <w:szCs w:val="24"/>
        </w:rPr>
        <w:t>0493 100</w:t>
      </w:r>
    </w:p>
    <w:p w:rsidR="009F0300" w:rsidRDefault="009F0300">
      <w:pPr>
        <w:spacing w:after="160" w:line="259" w:lineRule="auto"/>
        <w:rPr>
          <w:b/>
          <w:sz w:val="24"/>
          <w:szCs w:val="24"/>
        </w:rPr>
      </w:pPr>
    </w:p>
    <w:p w:rsidR="009F0300" w:rsidRDefault="009F0300">
      <w:pPr>
        <w:spacing w:after="160" w:line="259" w:lineRule="auto"/>
        <w:rPr>
          <w:b/>
          <w:sz w:val="24"/>
          <w:szCs w:val="24"/>
        </w:rPr>
      </w:pPr>
      <w:r>
        <w:rPr>
          <w:b/>
          <w:sz w:val="24"/>
          <w:szCs w:val="24"/>
        </w:rPr>
        <w:tab/>
      </w:r>
      <w:r>
        <w:rPr>
          <w:b/>
          <w:sz w:val="24"/>
          <w:szCs w:val="24"/>
        </w:rPr>
        <w:tab/>
        <w:t>Direktionen beslutar:</w:t>
      </w:r>
    </w:p>
    <w:p w:rsidR="005308BC" w:rsidRDefault="009215D1" w:rsidP="005308BC">
      <w:pPr>
        <w:ind w:left="2608"/>
        <w:rPr>
          <w:sz w:val="24"/>
          <w:szCs w:val="24"/>
        </w:rPr>
      </w:pPr>
      <w:r>
        <w:rPr>
          <w:sz w:val="24"/>
          <w:szCs w:val="24"/>
        </w:rPr>
        <w:t xml:space="preserve">Om </w:t>
      </w:r>
      <w:r w:rsidRPr="009215D1">
        <w:rPr>
          <w:sz w:val="24"/>
          <w:szCs w:val="24"/>
        </w:rPr>
        <w:t>följande sammanträdestider 2023</w:t>
      </w:r>
      <w:r w:rsidR="005308BC">
        <w:rPr>
          <w:sz w:val="24"/>
          <w:szCs w:val="24"/>
        </w:rPr>
        <w:t xml:space="preserve"> </w:t>
      </w:r>
    </w:p>
    <w:p w:rsidR="009215D1" w:rsidRPr="009215D1" w:rsidRDefault="005308BC" w:rsidP="005308BC">
      <w:pPr>
        <w:ind w:left="2608"/>
        <w:rPr>
          <w:sz w:val="24"/>
          <w:szCs w:val="24"/>
        </w:rPr>
      </w:pPr>
      <w:r>
        <w:rPr>
          <w:sz w:val="24"/>
          <w:szCs w:val="24"/>
        </w:rPr>
        <w:t>med start kl. 13:00</w:t>
      </w:r>
    </w:p>
    <w:p w:rsidR="009C57A9" w:rsidRDefault="009C57A9">
      <w:pPr>
        <w:spacing w:after="160" w:line="259" w:lineRule="auto"/>
        <w:rPr>
          <w:b/>
          <w:sz w:val="24"/>
          <w:szCs w:val="24"/>
        </w:rPr>
      </w:pPr>
      <w:r>
        <w:rPr>
          <w:b/>
          <w:sz w:val="24"/>
          <w:szCs w:val="24"/>
        </w:rPr>
        <w:tab/>
      </w:r>
      <w:r>
        <w:rPr>
          <w:b/>
          <w:sz w:val="24"/>
          <w:szCs w:val="24"/>
        </w:rPr>
        <w:tab/>
      </w:r>
      <w:r w:rsidR="009F0300">
        <w:rPr>
          <w:b/>
          <w:sz w:val="24"/>
          <w:szCs w:val="24"/>
        </w:rPr>
        <w:tab/>
      </w:r>
      <w:r w:rsidR="009F0300">
        <w:rPr>
          <w:b/>
          <w:sz w:val="24"/>
          <w:szCs w:val="24"/>
        </w:rPr>
        <w:tab/>
      </w:r>
    </w:p>
    <w:p w:rsidR="009215D1" w:rsidRDefault="009C57A9">
      <w:pPr>
        <w:spacing w:after="160" w:line="259" w:lineRule="auto"/>
        <w:rPr>
          <w:b/>
          <w:sz w:val="24"/>
          <w:szCs w:val="24"/>
        </w:rPr>
      </w:pPr>
      <w:r>
        <w:rPr>
          <w:b/>
          <w:sz w:val="24"/>
          <w:szCs w:val="24"/>
        </w:rPr>
        <w:tab/>
      </w:r>
      <w:r>
        <w:rPr>
          <w:b/>
          <w:sz w:val="24"/>
          <w:szCs w:val="24"/>
        </w:rPr>
        <w:tab/>
        <w:t>Beskrivning av ärendet:</w:t>
      </w:r>
    </w:p>
    <w:p w:rsidR="009215D1" w:rsidRPr="004A3208" w:rsidRDefault="009215D1" w:rsidP="009215D1">
      <w:pPr>
        <w:rPr>
          <w:szCs w:val="24"/>
        </w:rPr>
      </w:pPr>
      <w:r>
        <w:rPr>
          <w:b/>
          <w:sz w:val="24"/>
          <w:szCs w:val="24"/>
        </w:rPr>
        <w:tab/>
      </w:r>
      <w:r>
        <w:rPr>
          <w:b/>
          <w:sz w:val="24"/>
          <w:szCs w:val="24"/>
        </w:rPr>
        <w:tab/>
      </w:r>
      <w:r w:rsidRPr="009215D1">
        <w:rPr>
          <w:sz w:val="24"/>
          <w:szCs w:val="24"/>
        </w:rPr>
        <w:t>2023-01-26</w:t>
      </w:r>
      <w:r w:rsidRPr="009215D1">
        <w:rPr>
          <w:sz w:val="24"/>
          <w:szCs w:val="24"/>
        </w:rPr>
        <w:tab/>
      </w:r>
      <w:r w:rsidRPr="009215D1">
        <w:rPr>
          <w:sz w:val="24"/>
          <w:szCs w:val="24"/>
        </w:rPr>
        <w:tab/>
        <w:t>Kvillinge</w:t>
      </w:r>
    </w:p>
    <w:p w:rsidR="009215D1" w:rsidRPr="004A3208" w:rsidRDefault="009215D1" w:rsidP="009215D1">
      <w:pPr>
        <w:rPr>
          <w:szCs w:val="24"/>
        </w:rPr>
      </w:pPr>
    </w:p>
    <w:p w:rsidR="009215D1" w:rsidRPr="009215D1" w:rsidRDefault="009215D1" w:rsidP="009215D1">
      <w:pPr>
        <w:ind w:left="2608"/>
        <w:rPr>
          <w:sz w:val="24"/>
          <w:szCs w:val="24"/>
        </w:rPr>
      </w:pPr>
      <w:r w:rsidRPr="009215D1">
        <w:rPr>
          <w:sz w:val="24"/>
          <w:szCs w:val="24"/>
        </w:rPr>
        <w:t>2023-03-16--17</w:t>
      </w:r>
      <w:r w:rsidRPr="009215D1">
        <w:rPr>
          <w:sz w:val="24"/>
          <w:szCs w:val="24"/>
        </w:rPr>
        <w:tab/>
        <w:t>Bestäms senare (direktionsmöte och utbildningsdagar)</w:t>
      </w:r>
    </w:p>
    <w:p w:rsidR="009215D1" w:rsidRPr="009215D1" w:rsidRDefault="009215D1" w:rsidP="009215D1">
      <w:pPr>
        <w:rPr>
          <w:sz w:val="24"/>
          <w:szCs w:val="24"/>
        </w:rPr>
      </w:pPr>
    </w:p>
    <w:p w:rsidR="009215D1" w:rsidRPr="009215D1" w:rsidRDefault="009215D1" w:rsidP="009215D1">
      <w:pPr>
        <w:ind w:left="1304" w:firstLine="1304"/>
        <w:rPr>
          <w:sz w:val="24"/>
          <w:szCs w:val="24"/>
        </w:rPr>
      </w:pPr>
      <w:r w:rsidRPr="009215D1">
        <w:rPr>
          <w:sz w:val="24"/>
          <w:szCs w:val="24"/>
        </w:rPr>
        <w:t>2023-04-27</w:t>
      </w:r>
      <w:r w:rsidRPr="009215D1">
        <w:rPr>
          <w:sz w:val="24"/>
          <w:szCs w:val="24"/>
        </w:rPr>
        <w:tab/>
      </w:r>
      <w:r w:rsidRPr="009215D1">
        <w:rPr>
          <w:sz w:val="24"/>
          <w:szCs w:val="24"/>
        </w:rPr>
        <w:tab/>
        <w:t>Valdemarsvik</w:t>
      </w:r>
    </w:p>
    <w:p w:rsidR="009215D1" w:rsidRPr="009215D1" w:rsidRDefault="009215D1" w:rsidP="009215D1">
      <w:pPr>
        <w:rPr>
          <w:sz w:val="24"/>
          <w:szCs w:val="24"/>
        </w:rPr>
      </w:pPr>
    </w:p>
    <w:p w:rsidR="009215D1" w:rsidRPr="009215D1" w:rsidRDefault="009215D1" w:rsidP="009215D1">
      <w:pPr>
        <w:ind w:left="1304" w:firstLine="1304"/>
        <w:rPr>
          <w:sz w:val="24"/>
          <w:szCs w:val="24"/>
        </w:rPr>
      </w:pPr>
      <w:r w:rsidRPr="009215D1">
        <w:rPr>
          <w:sz w:val="24"/>
          <w:szCs w:val="24"/>
        </w:rPr>
        <w:t>2023-06-01</w:t>
      </w:r>
      <w:r w:rsidRPr="009215D1">
        <w:rPr>
          <w:sz w:val="24"/>
          <w:szCs w:val="24"/>
        </w:rPr>
        <w:tab/>
      </w:r>
      <w:r w:rsidRPr="009215D1">
        <w:rPr>
          <w:sz w:val="24"/>
          <w:szCs w:val="24"/>
        </w:rPr>
        <w:tab/>
        <w:t>Åtvidaberg</w:t>
      </w:r>
    </w:p>
    <w:p w:rsidR="009215D1" w:rsidRPr="009215D1" w:rsidRDefault="009215D1" w:rsidP="009215D1">
      <w:pPr>
        <w:rPr>
          <w:sz w:val="24"/>
          <w:szCs w:val="24"/>
        </w:rPr>
      </w:pPr>
    </w:p>
    <w:p w:rsidR="009215D1" w:rsidRPr="009215D1" w:rsidRDefault="009215D1" w:rsidP="009215D1">
      <w:pPr>
        <w:ind w:left="1304" w:firstLine="1304"/>
        <w:rPr>
          <w:sz w:val="24"/>
          <w:szCs w:val="24"/>
        </w:rPr>
      </w:pPr>
      <w:r w:rsidRPr="009215D1">
        <w:rPr>
          <w:sz w:val="24"/>
          <w:szCs w:val="24"/>
        </w:rPr>
        <w:t>2023-08-24</w:t>
      </w:r>
      <w:r w:rsidRPr="009215D1">
        <w:rPr>
          <w:sz w:val="24"/>
          <w:szCs w:val="24"/>
        </w:rPr>
        <w:tab/>
      </w:r>
      <w:r w:rsidRPr="009215D1">
        <w:rPr>
          <w:sz w:val="24"/>
          <w:szCs w:val="24"/>
        </w:rPr>
        <w:tab/>
        <w:t>Söderköping</w:t>
      </w:r>
    </w:p>
    <w:p w:rsidR="009215D1" w:rsidRPr="009215D1" w:rsidRDefault="009215D1" w:rsidP="009215D1">
      <w:pPr>
        <w:rPr>
          <w:sz w:val="24"/>
          <w:szCs w:val="24"/>
        </w:rPr>
      </w:pPr>
    </w:p>
    <w:p w:rsidR="009215D1" w:rsidRPr="009215D1" w:rsidRDefault="009215D1" w:rsidP="009215D1">
      <w:pPr>
        <w:ind w:left="1304" w:firstLine="1304"/>
        <w:rPr>
          <w:sz w:val="24"/>
          <w:szCs w:val="24"/>
        </w:rPr>
      </w:pPr>
      <w:r w:rsidRPr="009215D1">
        <w:rPr>
          <w:sz w:val="24"/>
          <w:szCs w:val="24"/>
        </w:rPr>
        <w:t>2023-10-13</w:t>
      </w:r>
      <w:r w:rsidRPr="009215D1">
        <w:rPr>
          <w:sz w:val="24"/>
          <w:szCs w:val="24"/>
        </w:rPr>
        <w:tab/>
      </w:r>
      <w:r w:rsidRPr="009215D1">
        <w:rPr>
          <w:sz w:val="24"/>
          <w:szCs w:val="24"/>
        </w:rPr>
        <w:tab/>
        <w:t>Skärblacka</w:t>
      </w:r>
    </w:p>
    <w:p w:rsidR="009215D1" w:rsidRPr="009215D1" w:rsidRDefault="009215D1" w:rsidP="009215D1">
      <w:pPr>
        <w:rPr>
          <w:sz w:val="24"/>
          <w:szCs w:val="24"/>
        </w:rPr>
      </w:pPr>
    </w:p>
    <w:p w:rsidR="009215D1" w:rsidRPr="009215D1" w:rsidRDefault="009215D1" w:rsidP="009215D1">
      <w:pPr>
        <w:ind w:left="1304" w:firstLine="1304"/>
        <w:rPr>
          <w:sz w:val="24"/>
          <w:szCs w:val="24"/>
        </w:rPr>
      </w:pPr>
      <w:r w:rsidRPr="009215D1">
        <w:rPr>
          <w:sz w:val="24"/>
          <w:szCs w:val="24"/>
        </w:rPr>
        <w:t>2023-11-16</w:t>
      </w:r>
      <w:r w:rsidRPr="009215D1">
        <w:rPr>
          <w:sz w:val="24"/>
          <w:szCs w:val="24"/>
        </w:rPr>
        <w:tab/>
      </w:r>
      <w:r w:rsidRPr="009215D1">
        <w:rPr>
          <w:sz w:val="24"/>
          <w:szCs w:val="24"/>
        </w:rPr>
        <w:tab/>
        <w:t>Lambohov</w:t>
      </w:r>
    </w:p>
    <w:p w:rsidR="009215D1" w:rsidRPr="009215D1" w:rsidRDefault="009215D1" w:rsidP="009215D1">
      <w:pPr>
        <w:rPr>
          <w:sz w:val="24"/>
          <w:szCs w:val="24"/>
        </w:rPr>
      </w:pPr>
    </w:p>
    <w:p w:rsidR="009215D1" w:rsidRPr="009215D1" w:rsidRDefault="009215D1" w:rsidP="009215D1">
      <w:pPr>
        <w:ind w:left="1304" w:firstLine="1304"/>
        <w:rPr>
          <w:sz w:val="24"/>
          <w:szCs w:val="24"/>
        </w:rPr>
      </w:pPr>
      <w:r w:rsidRPr="009215D1">
        <w:rPr>
          <w:sz w:val="24"/>
          <w:szCs w:val="24"/>
        </w:rPr>
        <w:t>2023-12-07</w:t>
      </w:r>
      <w:r w:rsidRPr="009215D1">
        <w:rPr>
          <w:sz w:val="24"/>
          <w:szCs w:val="24"/>
        </w:rPr>
        <w:tab/>
      </w:r>
      <w:r w:rsidRPr="009215D1">
        <w:rPr>
          <w:sz w:val="24"/>
          <w:szCs w:val="24"/>
        </w:rPr>
        <w:tab/>
        <w:t>Centrum</w:t>
      </w:r>
    </w:p>
    <w:p w:rsidR="005A083E" w:rsidRDefault="005A083E">
      <w:pPr>
        <w:spacing w:after="160" w:line="259" w:lineRule="auto"/>
        <w:rPr>
          <w:sz w:val="24"/>
          <w:szCs w:val="24"/>
        </w:rPr>
      </w:pPr>
      <w:r>
        <w:rPr>
          <w:sz w:val="24"/>
          <w:szCs w:val="24"/>
        </w:rPr>
        <w:br w:type="page"/>
      </w:r>
    </w:p>
    <w:p w:rsidR="009F0300" w:rsidRDefault="00F06FC6" w:rsidP="009C57A9">
      <w:pPr>
        <w:spacing w:after="160" w:line="259" w:lineRule="auto"/>
        <w:ind w:left="2608" w:hanging="1308"/>
        <w:rPr>
          <w:b/>
          <w:sz w:val="24"/>
          <w:szCs w:val="24"/>
        </w:rPr>
      </w:pPr>
      <w:r>
        <w:rPr>
          <w:b/>
          <w:sz w:val="24"/>
          <w:szCs w:val="24"/>
        </w:rPr>
        <w:lastRenderedPageBreak/>
        <w:t>§ 95</w:t>
      </w:r>
      <w:r w:rsidR="009F0300">
        <w:rPr>
          <w:b/>
          <w:sz w:val="24"/>
          <w:szCs w:val="24"/>
        </w:rPr>
        <w:t>.</w:t>
      </w:r>
      <w:r w:rsidR="009F0300">
        <w:rPr>
          <w:b/>
          <w:sz w:val="24"/>
          <w:szCs w:val="24"/>
        </w:rPr>
        <w:tab/>
      </w:r>
      <w:r w:rsidR="00944A85">
        <w:rPr>
          <w:b/>
          <w:sz w:val="24"/>
          <w:szCs w:val="24"/>
        </w:rPr>
        <w:t>RTÖG 2030</w:t>
      </w:r>
      <w:r w:rsidR="009F0300">
        <w:rPr>
          <w:b/>
          <w:sz w:val="24"/>
          <w:szCs w:val="24"/>
        </w:rPr>
        <w:t xml:space="preserve">– </w:t>
      </w:r>
      <w:r w:rsidR="00944A85">
        <w:rPr>
          <w:b/>
          <w:sz w:val="24"/>
          <w:szCs w:val="24"/>
        </w:rPr>
        <w:t>beslut</w:t>
      </w:r>
      <w:r w:rsidR="00944A85">
        <w:rPr>
          <w:b/>
          <w:sz w:val="24"/>
          <w:szCs w:val="24"/>
        </w:rPr>
        <w:br/>
      </w:r>
      <w:r w:rsidR="00944A85">
        <w:rPr>
          <w:sz w:val="24"/>
          <w:szCs w:val="24"/>
        </w:rPr>
        <w:t>D</w:t>
      </w:r>
      <w:r w:rsidR="00944A85" w:rsidRPr="00944A85">
        <w:rPr>
          <w:sz w:val="24"/>
          <w:szCs w:val="24"/>
        </w:rPr>
        <w:t>nr:</w:t>
      </w:r>
      <w:r w:rsidR="00944A85">
        <w:rPr>
          <w:b/>
          <w:sz w:val="24"/>
          <w:szCs w:val="24"/>
        </w:rPr>
        <w:t xml:space="preserve"> </w:t>
      </w:r>
      <w:r w:rsidR="00944A85" w:rsidRPr="00944A85">
        <w:rPr>
          <w:sz w:val="24"/>
          <w:szCs w:val="24"/>
        </w:rPr>
        <w:t xml:space="preserve">RÖG </w:t>
      </w:r>
      <w:r w:rsidR="00944A85">
        <w:rPr>
          <w:sz w:val="24"/>
          <w:szCs w:val="24"/>
        </w:rPr>
        <w:t>2022/0496 003</w:t>
      </w:r>
      <w:r w:rsidR="00906557">
        <w:rPr>
          <w:b/>
          <w:sz w:val="24"/>
          <w:szCs w:val="24"/>
        </w:rPr>
        <w:tab/>
      </w:r>
    </w:p>
    <w:p w:rsidR="009F0300" w:rsidRDefault="009F0300">
      <w:pPr>
        <w:spacing w:after="160" w:line="259" w:lineRule="auto"/>
        <w:rPr>
          <w:b/>
          <w:sz w:val="24"/>
          <w:szCs w:val="24"/>
        </w:rPr>
      </w:pPr>
    </w:p>
    <w:p w:rsidR="009F0300" w:rsidRDefault="009F0300">
      <w:pPr>
        <w:spacing w:after="160" w:line="259" w:lineRule="auto"/>
        <w:rPr>
          <w:b/>
          <w:sz w:val="24"/>
          <w:szCs w:val="24"/>
        </w:rPr>
      </w:pPr>
      <w:r>
        <w:rPr>
          <w:b/>
          <w:sz w:val="24"/>
          <w:szCs w:val="24"/>
        </w:rPr>
        <w:tab/>
      </w:r>
      <w:r>
        <w:rPr>
          <w:b/>
          <w:sz w:val="24"/>
          <w:szCs w:val="24"/>
        </w:rPr>
        <w:tab/>
        <w:t>Direktionen beslutar:</w:t>
      </w:r>
    </w:p>
    <w:p w:rsidR="00944A85" w:rsidRPr="00944A85" w:rsidRDefault="00944A85" w:rsidP="00944A85">
      <w:pPr>
        <w:ind w:left="2608"/>
        <w:rPr>
          <w:sz w:val="24"/>
          <w:szCs w:val="24"/>
        </w:rPr>
      </w:pPr>
      <w:r w:rsidRPr="00944A85">
        <w:rPr>
          <w:sz w:val="24"/>
          <w:szCs w:val="24"/>
        </w:rPr>
        <w:t>Direktionen beslutar att anta aktualiseringen av strategidokumentet RTÖG 2030</w:t>
      </w:r>
    </w:p>
    <w:p w:rsidR="009F0300" w:rsidRDefault="009F0300">
      <w:pPr>
        <w:spacing w:after="160" w:line="259" w:lineRule="auto"/>
        <w:rPr>
          <w:b/>
          <w:sz w:val="24"/>
          <w:szCs w:val="24"/>
        </w:rPr>
      </w:pPr>
    </w:p>
    <w:p w:rsidR="00944A85" w:rsidRDefault="009F0300">
      <w:pPr>
        <w:spacing w:after="160" w:line="259" w:lineRule="auto"/>
        <w:rPr>
          <w:b/>
          <w:sz w:val="24"/>
          <w:szCs w:val="24"/>
        </w:rPr>
      </w:pPr>
      <w:r>
        <w:rPr>
          <w:b/>
          <w:sz w:val="24"/>
          <w:szCs w:val="24"/>
        </w:rPr>
        <w:tab/>
      </w:r>
      <w:r>
        <w:rPr>
          <w:b/>
          <w:sz w:val="24"/>
          <w:szCs w:val="24"/>
        </w:rPr>
        <w:tab/>
        <w:t>Beskrivning av ärendet:</w:t>
      </w:r>
    </w:p>
    <w:p w:rsidR="00944A85" w:rsidRPr="00944A85" w:rsidRDefault="00944A85" w:rsidP="00944A85">
      <w:pPr>
        <w:ind w:left="2608"/>
        <w:rPr>
          <w:sz w:val="24"/>
          <w:szCs w:val="24"/>
        </w:rPr>
      </w:pPr>
      <w:r w:rsidRPr="00944A85">
        <w:rPr>
          <w:sz w:val="24"/>
          <w:szCs w:val="24"/>
        </w:rPr>
        <w:t xml:space="preserve">Direktionen har sedan 2019 ett strategidokument som kallas RTÖG 2030. Dokumentet ska peka ut verksamhetens långsiktiga inriktning och utgöra en vägledning för förbundets fortsatta styrdokument. </w:t>
      </w:r>
    </w:p>
    <w:p w:rsidR="00944A85" w:rsidRPr="00944A85" w:rsidRDefault="00944A85" w:rsidP="00944A85">
      <w:pPr>
        <w:rPr>
          <w:sz w:val="24"/>
          <w:szCs w:val="24"/>
        </w:rPr>
      </w:pPr>
    </w:p>
    <w:p w:rsidR="00944A85" w:rsidRDefault="00944A85" w:rsidP="00944A85">
      <w:pPr>
        <w:ind w:left="2608"/>
      </w:pPr>
      <w:r w:rsidRPr="00944A85">
        <w:rPr>
          <w:sz w:val="24"/>
          <w:szCs w:val="24"/>
        </w:rPr>
        <w:t>En aktualisering har skett utifrån förändringar i omvärlden såsom effekter av pandemin, förändringar i klimat och säkerheten samt den allt mer ansträngda samhällsekonomin. Trots detta har inga större förändringar skett, förutom språkliga</w:t>
      </w:r>
      <w:r>
        <w:t xml:space="preserve">. </w:t>
      </w:r>
    </w:p>
    <w:p w:rsidR="005A083E" w:rsidRDefault="005A083E">
      <w:pPr>
        <w:spacing w:after="160" w:line="259" w:lineRule="auto"/>
        <w:rPr>
          <w:sz w:val="24"/>
          <w:szCs w:val="24"/>
        </w:rPr>
      </w:pPr>
      <w:r>
        <w:rPr>
          <w:sz w:val="24"/>
          <w:szCs w:val="24"/>
        </w:rPr>
        <w:br w:type="page"/>
      </w:r>
    </w:p>
    <w:p w:rsidR="009F0300" w:rsidRDefault="009F0300">
      <w:pPr>
        <w:spacing w:after="160" w:line="259" w:lineRule="auto"/>
        <w:rPr>
          <w:b/>
          <w:sz w:val="24"/>
          <w:szCs w:val="24"/>
        </w:rPr>
      </w:pPr>
      <w:r>
        <w:rPr>
          <w:sz w:val="24"/>
          <w:szCs w:val="24"/>
        </w:rPr>
        <w:lastRenderedPageBreak/>
        <w:tab/>
      </w:r>
      <w:r w:rsidR="002E5B7A">
        <w:rPr>
          <w:b/>
          <w:sz w:val="24"/>
          <w:szCs w:val="24"/>
        </w:rPr>
        <w:t>§ 96</w:t>
      </w:r>
      <w:r w:rsidR="002049A5">
        <w:rPr>
          <w:b/>
          <w:sz w:val="24"/>
          <w:szCs w:val="24"/>
        </w:rPr>
        <w:t>.</w:t>
      </w:r>
      <w:r>
        <w:rPr>
          <w:b/>
          <w:sz w:val="24"/>
          <w:szCs w:val="24"/>
        </w:rPr>
        <w:tab/>
      </w:r>
      <w:r w:rsidR="002E5B7A">
        <w:rPr>
          <w:b/>
          <w:sz w:val="24"/>
          <w:szCs w:val="24"/>
        </w:rPr>
        <w:t>Ekonomisk rapport</w:t>
      </w:r>
      <w:r>
        <w:rPr>
          <w:b/>
          <w:sz w:val="24"/>
          <w:szCs w:val="24"/>
        </w:rPr>
        <w:t>– information</w:t>
      </w:r>
    </w:p>
    <w:p w:rsidR="009F0300" w:rsidRDefault="009F0300">
      <w:pPr>
        <w:spacing w:after="160" w:line="259" w:lineRule="auto"/>
        <w:rPr>
          <w:b/>
          <w:sz w:val="24"/>
          <w:szCs w:val="24"/>
        </w:rPr>
      </w:pPr>
    </w:p>
    <w:p w:rsidR="009F0300" w:rsidRPr="002E5B7A" w:rsidRDefault="009F0300">
      <w:pPr>
        <w:spacing w:after="160" w:line="259" w:lineRule="auto"/>
        <w:rPr>
          <w:sz w:val="24"/>
          <w:szCs w:val="24"/>
        </w:rPr>
      </w:pPr>
      <w:r>
        <w:rPr>
          <w:b/>
          <w:sz w:val="24"/>
          <w:szCs w:val="24"/>
        </w:rPr>
        <w:tab/>
      </w:r>
      <w:r>
        <w:rPr>
          <w:b/>
          <w:sz w:val="24"/>
          <w:szCs w:val="24"/>
        </w:rPr>
        <w:tab/>
        <w:t>Direktionen beslutar:</w:t>
      </w:r>
      <w:r w:rsidR="002E5B7A">
        <w:rPr>
          <w:b/>
          <w:sz w:val="24"/>
          <w:szCs w:val="24"/>
        </w:rPr>
        <w:br/>
      </w:r>
      <w:r w:rsidR="002E5B7A">
        <w:rPr>
          <w:b/>
          <w:sz w:val="24"/>
          <w:szCs w:val="24"/>
        </w:rPr>
        <w:tab/>
      </w:r>
      <w:r w:rsidR="002E5B7A">
        <w:rPr>
          <w:b/>
          <w:sz w:val="24"/>
          <w:szCs w:val="24"/>
        </w:rPr>
        <w:tab/>
      </w:r>
      <w:r w:rsidR="002E5B7A">
        <w:rPr>
          <w:sz w:val="24"/>
          <w:szCs w:val="24"/>
        </w:rPr>
        <w:t>Notera informationen</w:t>
      </w:r>
    </w:p>
    <w:p w:rsidR="009F0300" w:rsidRDefault="003A2CD8">
      <w:pPr>
        <w:spacing w:after="160" w:line="259" w:lineRule="auto"/>
        <w:rPr>
          <w:b/>
          <w:sz w:val="24"/>
          <w:szCs w:val="24"/>
        </w:rPr>
      </w:pPr>
      <w:r>
        <w:rPr>
          <w:b/>
          <w:sz w:val="24"/>
          <w:szCs w:val="24"/>
        </w:rPr>
        <w:tab/>
      </w:r>
      <w:r>
        <w:rPr>
          <w:b/>
          <w:sz w:val="24"/>
          <w:szCs w:val="24"/>
        </w:rPr>
        <w:tab/>
      </w:r>
    </w:p>
    <w:p w:rsidR="005A19C9" w:rsidRDefault="009F0300">
      <w:pPr>
        <w:spacing w:after="160" w:line="259" w:lineRule="auto"/>
        <w:rPr>
          <w:b/>
          <w:sz w:val="24"/>
          <w:szCs w:val="24"/>
        </w:rPr>
      </w:pPr>
      <w:r>
        <w:rPr>
          <w:b/>
          <w:sz w:val="24"/>
          <w:szCs w:val="24"/>
        </w:rPr>
        <w:tab/>
      </w:r>
      <w:r>
        <w:rPr>
          <w:b/>
          <w:sz w:val="24"/>
          <w:szCs w:val="24"/>
        </w:rPr>
        <w:tab/>
        <w:t>Beskrivning av ärendet:</w:t>
      </w:r>
    </w:p>
    <w:p w:rsidR="005A19C9" w:rsidRDefault="005A19C9" w:rsidP="00DA54FA">
      <w:pPr>
        <w:spacing w:after="160" w:line="259" w:lineRule="auto"/>
        <w:ind w:left="2608"/>
        <w:rPr>
          <w:sz w:val="24"/>
          <w:szCs w:val="24"/>
        </w:rPr>
      </w:pPr>
      <w:r>
        <w:rPr>
          <w:sz w:val="24"/>
          <w:szCs w:val="24"/>
        </w:rPr>
        <w:t xml:space="preserve">Chefsekonom Lena Nilsson ger en ekonomisk rapport  per 2022-10-31. </w:t>
      </w:r>
      <w:r w:rsidR="00DA54FA">
        <w:rPr>
          <w:sz w:val="24"/>
          <w:szCs w:val="24"/>
        </w:rPr>
        <w:t>Bland annat visas ökade intäkter på onödiga automatiska brandlarm och intäkter i samband med räddningsinsatser. Prognos för årets slut ligger på runt 1 mkr minus.</w:t>
      </w:r>
    </w:p>
    <w:p w:rsidR="005A083E" w:rsidRPr="005A19C9" w:rsidRDefault="005A083E">
      <w:pPr>
        <w:spacing w:after="160" w:line="259" w:lineRule="auto"/>
        <w:rPr>
          <w:sz w:val="24"/>
          <w:szCs w:val="24"/>
        </w:rPr>
      </w:pPr>
      <w:r w:rsidRPr="005A19C9">
        <w:rPr>
          <w:sz w:val="24"/>
          <w:szCs w:val="24"/>
        </w:rPr>
        <w:br w:type="page"/>
      </w:r>
    </w:p>
    <w:p w:rsidR="009F0300" w:rsidRDefault="009F0300" w:rsidP="009F0300">
      <w:pPr>
        <w:spacing w:line="259" w:lineRule="auto"/>
        <w:rPr>
          <w:b/>
          <w:sz w:val="24"/>
          <w:szCs w:val="24"/>
        </w:rPr>
      </w:pPr>
      <w:r>
        <w:rPr>
          <w:sz w:val="24"/>
          <w:szCs w:val="24"/>
        </w:rPr>
        <w:lastRenderedPageBreak/>
        <w:tab/>
      </w:r>
      <w:r w:rsidR="002049A5">
        <w:rPr>
          <w:b/>
          <w:sz w:val="24"/>
          <w:szCs w:val="24"/>
        </w:rPr>
        <w:t xml:space="preserve">§ </w:t>
      </w:r>
      <w:r w:rsidR="002E5B7A">
        <w:rPr>
          <w:b/>
          <w:sz w:val="24"/>
          <w:szCs w:val="24"/>
        </w:rPr>
        <w:t>97</w:t>
      </w:r>
      <w:r>
        <w:rPr>
          <w:b/>
          <w:sz w:val="24"/>
          <w:szCs w:val="24"/>
        </w:rPr>
        <w:t>.</w:t>
      </w:r>
      <w:r>
        <w:rPr>
          <w:b/>
          <w:sz w:val="24"/>
          <w:szCs w:val="24"/>
        </w:rPr>
        <w:tab/>
      </w:r>
      <w:r w:rsidR="002E5B7A">
        <w:rPr>
          <w:b/>
          <w:sz w:val="24"/>
          <w:szCs w:val="24"/>
        </w:rPr>
        <w:t>Basgranskningen</w:t>
      </w:r>
      <w:r>
        <w:rPr>
          <w:b/>
          <w:sz w:val="24"/>
          <w:szCs w:val="24"/>
        </w:rPr>
        <w:t>– information</w:t>
      </w:r>
    </w:p>
    <w:p w:rsidR="00F85F7C" w:rsidRPr="00F85F7C" w:rsidRDefault="009F0300" w:rsidP="009F0300">
      <w:pPr>
        <w:spacing w:line="259" w:lineRule="auto"/>
        <w:rPr>
          <w:sz w:val="24"/>
          <w:szCs w:val="24"/>
        </w:rPr>
      </w:pPr>
      <w:r>
        <w:rPr>
          <w:b/>
          <w:sz w:val="24"/>
          <w:szCs w:val="24"/>
        </w:rPr>
        <w:tab/>
      </w:r>
      <w:r>
        <w:rPr>
          <w:b/>
          <w:sz w:val="24"/>
          <w:szCs w:val="24"/>
        </w:rPr>
        <w:tab/>
      </w:r>
    </w:p>
    <w:p w:rsidR="009F0300" w:rsidRDefault="009F0300" w:rsidP="009F0300">
      <w:pPr>
        <w:spacing w:line="259" w:lineRule="auto"/>
        <w:rPr>
          <w:b/>
          <w:sz w:val="24"/>
          <w:szCs w:val="24"/>
        </w:rPr>
      </w:pPr>
    </w:p>
    <w:p w:rsidR="009F0300" w:rsidRPr="002E5B7A" w:rsidRDefault="009F0300">
      <w:pPr>
        <w:spacing w:after="160" w:line="259" w:lineRule="auto"/>
        <w:rPr>
          <w:sz w:val="24"/>
          <w:szCs w:val="24"/>
        </w:rPr>
      </w:pPr>
      <w:r>
        <w:rPr>
          <w:b/>
          <w:sz w:val="24"/>
          <w:szCs w:val="24"/>
        </w:rPr>
        <w:tab/>
      </w:r>
      <w:r>
        <w:rPr>
          <w:b/>
          <w:sz w:val="24"/>
          <w:szCs w:val="24"/>
        </w:rPr>
        <w:tab/>
        <w:t>Direktionen beslutar:</w:t>
      </w:r>
      <w:r w:rsidR="002E5B7A">
        <w:rPr>
          <w:b/>
          <w:sz w:val="24"/>
          <w:szCs w:val="24"/>
        </w:rPr>
        <w:br/>
      </w:r>
      <w:r w:rsidR="002E5B7A">
        <w:rPr>
          <w:b/>
          <w:sz w:val="24"/>
          <w:szCs w:val="24"/>
        </w:rPr>
        <w:tab/>
      </w:r>
      <w:r w:rsidR="002E5B7A">
        <w:rPr>
          <w:b/>
          <w:sz w:val="24"/>
          <w:szCs w:val="24"/>
        </w:rPr>
        <w:tab/>
      </w:r>
      <w:r w:rsidR="002E5B7A" w:rsidRPr="002E5B7A">
        <w:rPr>
          <w:sz w:val="24"/>
          <w:szCs w:val="24"/>
        </w:rPr>
        <w:t>Notera informationen</w:t>
      </w:r>
    </w:p>
    <w:p w:rsidR="009F0300" w:rsidRDefault="003A2CD8">
      <w:pPr>
        <w:spacing w:after="160" w:line="259" w:lineRule="auto"/>
        <w:rPr>
          <w:b/>
          <w:sz w:val="24"/>
          <w:szCs w:val="24"/>
        </w:rPr>
      </w:pPr>
      <w:r>
        <w:rPr>
          <w:b/>
          <w:sz w:val="24"/>
          <w:szCs w:val="24"/>
        </w:rPr>
        <w:tab/>
      </w:r>
      <w:r>
        <w:rPr>
          <w:b/>
          <w:sz w:val="24"/>
          <w:szCs w:val="24"/>
        </w:rPr>
        <w:tab/>
      </w:r>
    </w:p>
    <w:p w:rsidR="00DA54FA" w:rsidRDefault="009F0300">
      <w:pPr>
        <w:spacing w:after="160" w:line="259" w:lineRule="auto"/>
        <w:rPr>
          <w:b/>
          <w:sz w:val="24"/>
          <w:szCs w:val="24"/>
        </w:rPr>
      </w:pPr>
      <w:r>
        <w:rPr>
          <w:b/>
          <w:sz w:val="24"/>
          <w:szCs w:val="24"/>
        </w:rPr>
        <w:tab/>
      </w:r>
      <w:r>
        <w:rPr>
          <w:b/>
          <w:sz w:val="24"/>
          <w:szCs w:val="24"/>
        </w:rPr>
        <w:tab/>
        <w:t>Beskrivning av ärendet:</w:t>
      </w:r>
    </w:p>
    <w:p w:rsidR="008D1136" w:rsidRDefault="00DA54FA" w:rsidP="008D1136">
      <w:pPr>
        <w:spacing w:after="160" w:line="259" w:lineRule="auto"/>
        <w:ind w:left="2608"/>
        <w:rPr>
          <w:sz w:val="24"/>
          <w:szCs w:val="24"/>
        </w:rPr>
      </w:pPr>
      <w:r>
        <w:rPr>
          <w:sz w:val="24"/>
          <w:szCs w:val="24"/>
        </w:rPr>
        <w:t xml:space="preserve">Förbundsdirektör Ulf Lago informerar om den </w:t>
      </w:r>
      <w:r w:rsidR="008D1136">
        <w:rPr>
          <w:sz w:val="24"/>
          <w:szCs w:val="24"/>
        </w:rPr>
        <w:t>årliga granskningen av kommunalförbundet Räddningstjänsten Östra Götaland som förbundsrevisorerna gör. 2022 har fokus legat på förbundets styrning, ekonomi och internkontroll.</w:t>
      </w:r>
    </w:p>
    <w:p w:rsidR="008D1136" w:rsidRDefault="008D1136" w:rsidP="008D1136">
      <w:pPr>
        <w:spacing w:after="160" w:line="259" w:lineRule="auto"/>
        <w:ind w:left="2608"/>
        <w:rPr>
          <w:sz w:val="24"/>
          <w:szCs w:val="24"/>
        </w:rPr>
      </w:pPr>
      <w:r>
        <w:rPr>
          <w:sz w:val="24"/>
          <w:szCs w:val="24"/>
        </w:rPr>
        <w:t>Det som bör förbättras är metoden för styrning, ledning, uppföljning och kontroll av verksamheten</w:t>
      </w:r>
      <w:r w:rsidR="0083153A">
        <w:rPr>
          <w:sz w:val="24"/>
          <w:szCs w:val="24"/>
        </w:rPr>
        <w:t xml:space="preserve">, där efterfrågas mer tydlighet och analys. </w:t>
      </w:r>
      <w:r>
        <w:rPr>
          <w:sz w:val="24"/>
          <w:szCs w:val="24"/>
        </w:rPr>
        <w:t>Ulf berättar att det pågår ett arbete med en ny styrmodell</w:t>
      </w:r>
      <w:r w:rsidR="0083153A">
        <w:rPr>
          <w:sz w:val="24"/>
          <w:szCs w:val="24"/>
        </w:rPr>
        <w:t>.</w:t>
      </w:r>
    </w:p>
    <w:p w:rsidR="0083153A" w:rsidRDefault="0083153A" w:rsidP="008D1136">
      <w:pPr>
        <w:spacing w:after="160" w:line="259" w:lineRule="auto"/>
        <w:ind w:left="2608"/>
        <w:rPr>
          <w:sz w:val="24"/>
          <w:szCs w:val="24"/>
        </w:rPr>
      </w:pPr>
      <w:r>
        <w:rPr>
          <w:sz w:val="24"/>
          <w:szCs w:val="24"/>
        </w:rPr>
        <w:t xml:space="preserve">Granskning av internkontrollplanen visar att det främst är förbundsrådet som är involverade i risk- och väsentlighetsanalysen och en förbättringsåtgärd vore en </w:t>
      </w:r>
      <w:r w:rsidR="00862D34">
        <w:rPr>
          <w:sz w:val="24"/>
          <w:szCs w:val="24"/>
        </w:rPr>
        <w:t xml:space="preserve">större </w:t>
      </w:r>
      <w:r>
        <w:rPr>
          <w:sz w:val="24"/>
          <w:szCs w:val="24"/>
        </w:rPr>
        <w:t xml:space="preserve">delaktighet i </w:t>
      </w:r>
      <w:r w:rsidR="00862D34">
        <w:rPr>
          <w:sz w:val="24"/>
          <w:szCs w:val="24"/>
        </w:rPr>
        <w:t xml:space="preserve">hela </w:t>
      </w:r>
      <w:r>
        <w:rPr>
          <w:sz w:val="24"/>
          <w:szCs w:val="24"/>
        </w:rPr>
        <w:t xml:space="preserve">direktionen. </w:t>
      </w:r>
      <w:r w:rsidR="00862D34">
        <w:rPr>
          <w:sz w:val="24"/>
          <w:szCs w:val="24"/>
        </w:rPr>
        <w:t xml:space="preserve">Av de 32 punkter som återfinns i riskanalysen har 9 risker valts ut och av dessa är 1 av strategisk karaktär och övriga administrativa. </w:t>
      </w:r>
      <w:r w:rsidR="00AD5569">
        <w:rPr>
          <w:sz w:val="24"/>
          <w:szCs w:val="24"/>
        </w:rPr>
        <w:t>Rekommendationen är att granska risker</w:t>
      </w:r>
      <w:r w:rsidR="005A64AC">
        <w:rPr>
          <w:sz w:val="24"/>
          <w:szCs w:val="24"/>
        </w:rPr>
        <w:t xml:space="preserve"> som mer kan kopplas till verksamhetens grunduppdrag. </w:t>
      </w:r>
      <w:r w:rsidR="005A64AC">
        <w:rPr>
          <w:sz w:val="24"/>
          <w:szCs w:val="24"/>
        </w:rPr>
        <w:lastRenderedPageBreak/>
        <w:t xml:space="preserve">Vidare ser man gärna </w:t>
      </w:r>
      <w:r w:rsidR="00C00794">
        <w:rPr>
          <w:sz w:val="24"/>
          <w:szCs w:val="24"/>
        </w:rPr>
        <w:t xml:space="preserve">mer </w:t>
      </w:r>
      <w:r w:rsidR="005A64AC">
        <w:rPr>
          <w:sz w:val="24"/>
          <w:szCs w:val="24"/>
        </w:rPr>
        <w:t>dokumentation över hur övriga punkter hanteras och följs upp.</w:t>
      </w:r>
    </w:p>
    <w:p w:rsidR="005A083E" w:rsidRDefault="005A083E" w:rsidP="008D1136">
      <w:pPr>
        <w:spacing w:after="160" w:line="259" w:lineRule="auto"/>
        <w:ind w:left="2608"/>
        <w:rPr>
          <w:sz w:val="24"/>
          <w:szCs w:val="24"/>
        </w:rPr>
      </w:pPr>
      <w:r>
        <w:rPr>
          <w:sz w:val="24"/>
          <w:szCs w:val="24"/>
        </w:rPr>
        <w:br w:type="page"/>
      </w:r>
    </w:p>
    <w:p w:rsidR="003A2CD8" w:rsidRDefault="009F0300">
      <w:pPr>
        <w:spacing w:after="160" w:line="259" w:lineRule="auto"/>
        <w:rPr>
          <w:b/>
          <w:sz w:val="24"/>
          <w:szCs w:val="24"/>
        </w:rPr>
      </w:pPr>
      <w:r>
        <w:rPr>
          <w:sz w:val="24"/>
          <w:szCs w:val="24"/>
        </w:rPr>
        <w:lastRenderedPageBreak/>
        <w:tab/>
      </w:r>
      <w:r w:rsidR="002E5B7A">
        <w:rPr>
          <w:b/>
          <w:sz w:val="24"/>
          <w:szCs w:val="24"/>
        </w:rPr>
        <w:t>§ 98</w:t>
      </w:r>
      <w:r>
        <w:rPr>
          <w:b/>
          <w:sz w:val="24"/>
          <w:szCs w:val="24"/>
        </w:rPr>
        <w:t>.</w:t>
      </w:r>
      <w:r w:rsidR="003A2CD8">
        <w:rPr>
          <w:b/>
          <w:sz w:val="24"/>
          <w:szCs w:val="24"/>
        </w:rPr>
        <w:tab/>
      </w:r>
      <w:r w:rsidR="002E5B7A">
        <w:rPr>
          <w:b/>
          <w:sz w:val="24"/>
          <w:szCs w:val="24"/>
        </w:rPr>
        <w:t>Fastigheter</w:t>
      </w:r>
      <w:r w:rsidR="003A2CD8">
        <w:rPr>
          <w:b/>
          <w:sz w:val="24"/>
          <w:szCs w:val="24"/>
        </w:rPr>
        <w:t>- information</w:t>
      </w:r>
      <w:r>
        <w:rPr>
          <w:b/>
          <w:sz w:val="24"/>
          <w:szCs w:val="24"/>
        </w:rPr>
        <w:tab/>
      </w:r>
    </w:p>
    <w:p w:rsidR="003A2CD8" w:rsidRDefault="003A2CD8">
      <w:pPr>
        <w:spacing w:after="160" w:line="259" w:lineRule="auto"/>
        <w:rPr>
          <w:b/>
          <w:sz w:val="24"/>
          <w:szCs w:val="24"/>
        </w:rPr>
      </w:pPr>
    </w:p>
    <w:p w:rsidR="003A2CD8" w:rsidRPr="002E5B7A" w:rsidRDefault="003A2CD8" w:rsidP="003A2CD8">
      <w:pPr>
        <w:spacing w:after="160" w:line="259" w:lineRule="auto"/>
        <w:rPr>
          <w:sz w:val="24"/>
          <w:szCs w:val="24"/>
        </w:rPr>
      </w:pPr>
      <w:r>
        <w:rPr>
          <w:b/>
          <w:sz w:val="24"/>
          <w:szCs w:val="24"/>
        </w:rPr>
        <w:tab/>
      </w:r>
      <w:r>
        <w:rPr>
          <w:b/>
          <w:sz w:val="24"/>
          <w:szCs w:val="24"/>
        </w:rPr>
        <w:tab/>
        <w:t>Direktionen beslutar:</w:t>
      </w:r>
      <w:r w:rsidR="002E5B7A">
        <w:rPr>
          <w:b/>
          <w:sz w:val="24"/>
          <w:szCs w:val="24"/>
        </w:rPr>
        <w:br/>
      </w:r>
      <w:r w:rsidR="002E5B7A">
        <w:rPr>
          <w:b/>
          <w:sz w:val="24"/>
          <w:szCs w:val="24"/>
        </w:rPr>
        <w:tab/>
      </w:r>
      <w:r w:rsidR="002E5B7A">
        <w:rPr>
          <w:b/>
          <w:sz w:val="24"/>
          <w:szCs w:val="24"/>
        </w:rPr>
        <w:tab/>
      </w:r>
      <w:r w:rsidR="002E5B7A" w:rsidRPr="002E5B7A">
        <w:rPr>
          <w:sz w:val="24"/>
          <w:szCs w:val="24"/>
        </w:rPr>
        <w:t>Notera informationen</w:t>
      </w:r>
    </w:p>
    <w:p w:rsidR="002E5B7A" w:rsidRDefault="002E5B7A" w:rsidP="003A2CD8">
      <w:pPr>
        <w:spacing w:after="160" w:line="259" w:lineRule="auto"/>
        <w:rPr>
          <w:b/>
          <w:sz w:val="24"/>
          <w:szCs w:val="24"/>
        </w:rPr>
      </w:pPr>
      <w:r>
        <w:rPr>
          <w:b/>
          <w:sz w:val="24"/>
          <w:szCs w:val="24"/>
        </w:rPr>
        <w:tab/>
      </w:r>
      <w:r w:rsidR="00C00794">
        <w:rPr>
          <w:b/>
          <w:sz w:val="24"/>
          <w:szCs w:val="24"/>
        </w:rPr>
        <w:tab/>
        <w:t>Beskrivning av ärendet</w:t>
      </w:r>
    </w:p>
    <w:p w:rsidR="00C00794" w:rsidRDefault="00C00794" w:rsidP="00064165">
      <w:pPr>
        <w:spacing w:after="160" w:line="259" w:lineRule="auto"/>
        <w:ind w:left="2608"/>
        <w:rPr>
          <w:sz w:val="24"/>
          <w:szCs w:val="24"/>
        </w:rPr>
      </w:pPr>
      <w:r>
        <w:rPr>
          <w:sz w:val="24"/>
          <w:szCs w:val="24"/>
        </w:rPr>
        <w:t xml:space="preserve">Kanslichef Mikael Skoog </w:t>
      </w:r>
      <w:r w:rsidR="00064165">
        <w:rPr>
          <w:sz w:val="24"/>
          <w:szCs w:val="24"/>
        </w:rPr>
        <w:t xml:space="preserve">informerar om de båda byggprojekten som pågår, det ena är det nya räddningsövningsfältet i </w:t>
      </w:r>
      <w:proofErr w:type="spellStart"/>
      <w:r w:rsidR="00064165">
        <w:rPr>
          <w:sz w:val="24"/>
          <w:szCs w:val="24"/>
        </w:rPr>
        <w:t>Norsholm</w:t>
      </w:r>
      <w:proofErr w:type="spellEnd"/>
      <w:r w:rsidR="00064165">
        <w:rPr>
          <w:sz w:val="24"/>
          <w:szCs w:val="24"/>
        </w:rPr>
        <w:t xml:space="preserve"> och det andra är station </w:t>
      </w:r>
      <w:proofErr w:type="spellStart"/>
      <w:r w:rsidR="00064165">
        <w:rPr>
          <w:sz w:val="24"/>
          <w:szCs w:val="24"/>
        </w:rPr>
        <w:t>Ljura</w:t>
      </w:r>
      <w:proofErr w:type="spellEnd"/>
      <w:r w:rsidR="00064165">
        <w:rPr>
          <w:sz w:val="24"/>
          <w:szCs w:val="24"/>
        </w:rPr>
        <w:t xml:space="preserve"> som ska ersätta station centrum. I </w:t>
      </w:r>
      <w:proofErr w:type="spellStart"/>
      <w:r w:rsidR="00064165">
        <w:rPr>
          <w:sz w:val="24"/>
          <w:szCs w:val="24"/>
        </w:rPr>
        <w:t>Norsholm</w:t>
      </w:r>
      <w:proofErr w:type="spellEnd"/>
      <w:r w:rsidR="00064165">
        <w:rPr>
          <w:sz w:val="24"/>
          <w:szCs w:val="24"/>
        </w:rPr>
        <w:t xml:space="preserve"> är det fortfarande dagvattenutredningen som pågår och när det gäller station </w:t>
      </w:r>
      <w:proofErr w:type="spellStart"/>
      <w:r w:rsidR="00064165">
        <w:rPr>
          <w:sz w:val="24"/>
          <w:szCs w:val="24"/>
        </w:rPr>
        <w:t>Ljura</w:t>
      </w:r>
      <w:proofErr w:type="spellEnd"/>
      <w:r w:rsidR="00064165">
        <w:rPr>
          <w:sz w:val="24"/>
          <w:szCs w:val="24"/>
        </w:rPr>
        <w:t xml:space="preserve"> har man kommit ner till inredningsplanering. </w:t>
      </w:r>
    </w:p>
    <w:p w:rsidR="00064165" w:rsidRPr="00C00794" w:rsidRDefault="00064165" w:rsidP="00064165">
      <w:pPr>
        <w:spacing w:after="160" w:line="259" w:lineRule="auto"/>
        <w:ind w:left="2608"/>
        <w:rPr>
          <w:sz w:val="24"/>
          <w:szCs w:val="24"/>
        </w:rPr>
      </w:pPr>
      <w:r>
        <w:rPr>
          <w:sz w:val="24"/>
          <w:szCs w:val="24"/>
        </w:rPr>
        <w:t xml:space="preserve">Vidare berättat Mikael att delar av </w:t>
      </w:r>
      <w:proofErr w:type="spellStart"/>
      <w:r>
        <w:rPr>
          <w:sz w:val="24"/>
          <w:szCs w:val="24"/>
        </w:rPr>
        <w:t>Lambohovs</w:t>
      </w:r>
      <w:proofErr w:type="spellEnd"/>
      <w:r>
        <w:rPr>
          <w:sz w:val="24"/>
          <w:szCs w:val="24"/>
        </w:rPr>
        <w:t xml:space="preserve"> räddningsstation nu är klassat som skyddsobjekt.</w:t>
      </w:r>
    </w:p>
    <w:p w:rsidR="003A2CD8" w:rsidRDefault="003A2CD8" w:rsidP="003A2CD8">
      <w:pPr>
        <w:spacing w:after="160" w:line="259" w:lineRule="auto"/>
        <w:rPr>
          <w:b/>
          <w:sz w:val="24"/>
          <w:szCs w:val="24"/>
        </w:rPr>
      </w:pPr>
      <w:r>
        <w:rPr>
          <w:b/>
          <w:sz w:val="24"/>
          <w:szCs w:val="24"/>
        </w:rPr>
        <w:tab/>
      </w:r>
      <w:r>
        <w:rPr>
          <w:b/>
          <w:sz w:val="24"/>
          <w:szCs w:val="24"/>
        </w:rPr>
        <w:tab/>
      </w:r>
    </w:p>
    <w:p w:rsidR="003A2CD8" w:rsidRDefault="003A2CD8" w:rsidP="003A2CD8">
      <w:pPr>
        <w:spacing w:after="160" w:line="259" w:lineRule="auto"/>
        <w:rPr>
          <w:b/>
          <w:sz w:val="24"/>
          <w:szCs w:val="24"/>
        </w:rPr>
      </w:pPr>
    </w:p>
    <w:p w:rsidR="003A2CD8" w:rsidRDefault="003A2CD8" w:rsidP="003A2CD8">
      <w:pPr>
        <w:spacing w:after="160" w:line="259" w:lineRule="auto"/>
        <w:rPr>
          <w:b/>
          <w:sz w:val="24"/>
          <w:szCs w:val="24"/>
        </w:rPr>
      </w:pPr>
    </w:p>
    <w:p w:rsidR="003A2CD8" w:rsidRDefault="003A2CD8" w:rsidP="003A2CD8">
      <w:pPr>
        <w:spacing w:after="160" w:line="259" w:lineRule="auto"/>
        <w:rPr>
          <w:b/>
          <w:sz w:val="24"/>
          <w:szCs w:val="24"/>
        </w:rPr>
      </w:pPr>
    </w:p>
    <w:p w:rsidR="003A2CD8" w:rsidRDefault="003A2CD8" w:rsidP="003A2CD8">
      <w:pPr>
        <w:spacing w:after="160" w:line="259" w:lineRule="auto"/>
        <w:rPr>
          <w:b/>
          <w:sz w:val="24"/>
          <w:szCs w:val="24"/>
        </w:rPr>
      </w:pPr>
    </w:p>
    <w:p w:rsidR="003A2CD8" w:rsidRDefault="003A2CD8" w:rsidP="003A2CD8">
      <w:pPr>
        <w:spacing w:after="160" w:line="259" w:lineRule="auto"/>
        <w:rPr>
          <w:b/>
          <w:sz w:val="24"/>
          <w:szCs w:val="24"/>
        </w:rPr>
      </w:pPr>
    </w:p>
    <w:p w:rsidR="003A2CD8" w:rsidRDefault="003A2CD8" w:rsidP="003A2CD8">
      <w:pPr>
        <w:spacing w:after="160" w:line="259" w:lineRule="auto"/>
        <w:rPr>
          <w:b/>
          <w:sz w:val="24"/>
          <w:szCs w:val="24"/>
        </w:rPr>
      </w:pPr>
    </w:p>
    <w:p w:rsidR="003A2CD8" w:rsidRDefault="003A2CD8" w:rsidP="003A2CD8">
      <w:pPr>
        <w:spacing w:after="160" w:line="259" w:lineRule="auto"/>
        <w:rPr>
          <w:b/>
          <w:sz w:val="24"/>
          <w:szCs w:val="24"/>
        </w:rPr>
      </w:pPr>
    </w:p>
    <w:p w:rsidR="003A2CD8" w:rsidRDefault="002E5B7A" w:rsidP="008E083C">
      <w:pPr>
        <w:spacing w:after="160" w:line="259" w:lineRule="auto"/>
        <w:ind w:firstLine="1304"/>
        <w:rPr>
          <w:b/>
          <w:sz w:val="24"/>
          <w:szCs w:val="24"/>
        </w:rPr>
      </w:pPr>
      <w:r>
        <w:rPr>
          <w:b/>
          <w:sz w:val="24"/>
          <w:szCs w:val="24"/>
        </w:rPr>
        <w:lastRenderedPageBreak/>
        <w:t>§ 99</w:t>
      </w:r>
      <w:r w:rsidR="003A2CD8">
        <w:rPr>
          <w:b/>
          <w:sz w:val="24"/>
          <w:szCs w:val="24"/>
        </w:rPr>
        <w:t>.</w:t>
      </w:r>
      <w:r w:rsidR="003A2CD8">
        <w:rPr>
          <w:b/>
          <w:sz w:val="24"/>
          <w:szCs w:val="24"/>
        </w:rPr>
        <w:tab/>
      </w:r>
      <w:r>
        <w:rPr>
          <w:b/>
          <w:sz w:val="24"/>
          <w:szCs w:val="24"/>
        </w:rPr>
        <w:t>Risk- och väsentlighetsanalys</w:t>
      </w:r>
      <w:r w:rsidR="003A2CD8">
        <w:rPr>
          <w:b/>
          <w:sz w:val="24"/>
          <w:szCs w:val="24"/>
        </w:rPr>
        <w:t>– information</w:t>
      </w:r>
    </w:p>
    <w:p w:rsidR="003A2CD8" w:rsidRDefault="003A2CD8">
      <w:pPr>
        <w:spacing w:after="160" w:line="259" w:lineRule="auto"/>
        <w:rPr>
          <w:b/>
          <w:sz w:val="24"/>
          <w:szCs w:val="24"/>
        </w:rPr>
      </w:pPr>
    </w:p>
    <w:p w:rsidR="003A2CD8" w:rsidRDefault="003A2CD8" w:rsidP="003A2CD8">
      <w:pPr>
        <w:spacing w:after="160" w:line="259" w:lineRule="auto"/>
        <w:rPr>
          <w:sz w:val="24"/>
          <w:szCs w:val="24"/>
        </w:rPr>
      </w:pPr>
      <w:r>
        <w:rPr>
          <w:b/>
          <w:sz w:val="24"/>
          <w:szCs w:val="24"/>
        </w:rPr>
        <w:tab/>
      </w:r>
      <w:r>
        <w:rPr>
          <w:b/>
          <w:sz w:val="24"/>
          <w:szCs w:val="24"/>
        </w:rPr>
        <w:tab/>
        <w:t>Direktionen beslutar:</w:t>
      </w:r>
      <w:r w:rsidR="002E5B7A">
        <w:rPr>
          <w:b/>
          <w:sz w:val="24"/>
          <w:szCs w:val="24"/>
        </w:rPr>
        <w:br/>
      </w:r>
      <w:r w:rsidR="002E5B7A">
        <w:rPr>
          <w:b/>
          <w:sz w:val="24"/>
          <w:szCs w:val="24"/>
        </w:rPr>
        <w:tab/>
      </w:r>
      <w:r w:rsidR="002E5B7A">
        <w:rPr>
          <w:b/>
          <w:sz w:val="24"/>
          <w:szCs w:val="24"/>
        </w:rPr>
        <w:tab/>
      </w:r>
      <w:r w:rsidR="002E5B7A" w:rsidRPr="002E5B7A">
        <w:rPr>
          <w:sz w:val="24"/>
          <w:szCs w:val="24"/>
        </w:rPr>
        <w:t>Notera informationen</w:t>
      </w:r>
    </w:p>
    <w:p w:rsidR="00064165" w:rsidRDefault="00064165" w:rsidP="003A2CD8">
      <w:pPr>
        <w:spacing w:after="160" w:line="259" w:lineRule="auto"/>
        <w:rPr>
          <w:sz w:val="24"/>
          <w:szCs w:val="24"/>
        </w:rPr>
      </w:pPr>
    </w:p>
    <w:p w:rsidR="00064165" w:rsidRDefault="00064165" w:rsidP="003A2CD8">
      <w:pPr>
        <w:spacing w:after="160" w:line="259" w:lineRule="auto"/>
        <w:rPr>
          <w:b/>
          <w:sz w:val="24"/>
          <w:szCs w:val="24"/>
        </w:rPr>
      </w:pPr>
      <w:r>
        <w:rPr>
          <w:sz w:val="24"/>
          <w:szCs w:val="24"/>
        </w:rPr>
        <w:tab/>
      </w:r>
      <w:r>
        <w:rPr>
          <w:sz w:val="24"/>
          <w:szCs w:val="24"/>
        </w:rPr>
        <w:tab/>
      </w:r>
      <w:r w:rsidRPr="00064165">
        <w:rPr>
          <w:b/>
          <w:sz w:val="24"/>
          <w:szCs w:val="24"/>
        </w:rPr>
        <w:t>Beskrivning av ärendet</w:t>
      </w:r>
    </w:p>
    <w:p w:rsidR="00064165" w:rsidRPr="00064165" w:rsidRDefault="00064165" w:rsidP="00064165">
      <w:pPr>
        <w:spacing w:after="160" w:line="259" w:lineRule="auto"/>
        <w:ind w:left="2608"/>
        <w:rPr>
          <w:sz w:val="24"/>
          <w:szCs w:val="24"/>
        </w:rPr>
      </w:pPr>
      <w:r>
        <w:rPr>
          <w:sz w:val="24"/>
          <w:szCs w:val="24"/>
        </w:rPr>
        <w:t xml:space="preserve">Lena går igenom risk- och väsentlighetsanalysen som direktionen fått tillfälle att yttra sig om. Syftet är att identifiera förbundets riskområden och bedöma risker och konsekvenser. </w:t>
      </w:r>
      <w:r w:rsidR="009230E9" w:rsidRPr="00141898">
        <w:rPr>
          <w:sz w:val="24"/>
          <w:szCs w:val="24"/>
        </w:rPr>
        <w:t>Direktionen förde en dialog om innehållet i risk- och väsentlighetsanalysen men även punkter som inte finns med i analysen.</w:t>
      </w:r>
      <w:r w:rsidR="009230E9" w:rsidRPr="00141898">
        <w:rPr>
          <w:sz w:val="24"/>
          <w:szCs w:val="24"/>
        </w:rPr>
        <w:br/>
      </w:r>
      <w:r w:rsidR="009230E9">
        <w:rPr>
          <w:sz w:val="24"/>
          <w:szCs w:val="24"/>
        </w:rPr>
        <w:br/>
      </w:r>
      <w:r w:rsidR="009075BC">
        <w:rPr>
          <w:sz w:val="24"/>
          <w:szCs w:val="24"/>
        </w:rPr>
        <w:t xml:space="preserve">Det som bedöms som särskilt viktigt i tider av höga elpriser med fler som eldar i öppna spisar och dylikt är att arbeta förebyggande. </w:t>
      </w:r>
    </w:p>
    <w:p w:rsidR="003A2CD8" w:rsidRDefault="003A2CD8" w:rsidP="003A2CD8">
      <w:pPr>
        <w:spacing w:after="160" w:line="259" w:lineRule="auto"/>
        <w:rPr>
          <w:b/>
          <w:sz w:val="24"/>
          <w:szCs w:val="24"/>
        </w:rPr>
      </w:pPr>
      <w:r>
        <w:rPr>
          <w:b/>
          <w:sz w:val="24"/>
          <w:szCs w:val="24"/>
        </w:rPr>
        <w:tab/>
      </w:r>
      <w:r>
        <w:rPr>
          <w:b/>
          <w:sz w:val="24"/>
          <w:szCs w:val="24"/>
        </w:rPr>
        <w:tab/>
      </w: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2E5B7A" w:rsidP="00F674D2">
      <w:pPr>
        <w:spacing w:after="160" w:line="259" w:lineRule="auto"/>
        <w:ind w:firstLine="1304"/>
        <w:rPr>
          <w:b/>
          <w:sz w:val="24"/>
          <w:szCs w:val="24"/>
        </w:rPr>
      </w:pPr>
      <w:r>
        <w:rPr>
          <w:b/>
          <w:sz w:val="24"/>
          <w:szCs w:val="24"/>
        </w:rPr>
        <w:t>§ 100</w:t>
      </w:r>
      <w:r w:rsidR="003A2CD8">
        <w:rPr>
          <w:b/>
          <w:sz w:val="24"/>
          <w:szCs w:val="24"/>
        </w:rPr>
        <w:t>.</w:t>
      </w:r>
      <w:r w:rsidR="003A2CD8">
        <w:rPr>
          <w:b/>
          <w:sz w:val="24"/>
          <w:szCs w:val="24"/>
        </w:rPr>
        <w:tab/>
        <w:t>Information om verksamheten</w:t>
      </w:r>
    </w:p>
    <w:p w:rsidR="00F674D2" w:rsidRPr="00907C8A" w:rsidRDefault="00907C8A" w:rsidP="00255196">
      <w:pPr>
        <w:spacing w:after="160" w:line="259" w:lineRule="auto"/>
        <w:ind w:left="2608" w:firstLine="1"/>
        <w:rPr>
          <w:sz w:val="24"/>
          <w:szCs w:val="24"/>
        </w:rPr>
      </w:pPr>
      <w:r>
        <w:rPr>
          <w:sz w:val="24"/>
          <w:szCs w:val="24"/>
        </w:rPr>
        <w:t>Operativ chef Jonas Holmgren informerar om en stor insats som gjordes fredagen 28 oktober till den</w:t>
      </w:r>
      <w:r w:rsidRPr="009230E9">
        <w:rPr>
          <w:sz w:val="24"/>
          <w:szCs w:val="24"/>
        </w:rPr>
        <w:t xml:space="preserve"> </w:t>
      </w:r>
      <w:r w:rsidR="00141898">
        <w:rPr>
          <w:sz w:val="24"/>
          <w:szCs w:val="24"/>
        </w:rPr>
        <w:t>31</w:t>
      </w:r>
      <w:r w:rsidRPr="009230E9">
        <w:rPr>
          <w:sz w:val="24"/>
          <w:szCs w:val="24"/>
        </w:rPr>
        <w:t xml:space="preserve"> </w:t>
      </w:r>
      <w:r>
        <w:rPr>
          <w:sz w:val="24"/>
          <w:szCs w:val="24"/>
        </w:rPr>
        <w:t xml:space="preserve">oktober i </w:t>
      </w:r>
      <w:proofErr w:type="spellStart"/>
      <w:r>
        <w:rPr>
          <w:sz w:val="24"/>
          <w:szCs w:val="24"/>
        </w:rPr>
        <w:t>Melby</w:t>
      </w:r>
      <w:proofErr w:type="spellEnd"/>
      <w:r>
        <w:rPr>
          <w:sz w:val="24"/>
          <w:szCs w:val="24"/>
        </w:rPr>
        <w:t xml:space="preserve">, Norrköpings kommun. Det brann i en fastighet som låg ca 130 meter från E4:an vilket gjorde att delar av motorvägen var tvungen att stängas av helt. I byggnaden fanns olika verksamheter som var och en hade explosiva och brandfarliga varor vilket gjorde insatsen komplicerad. Det medförde att </w:t>
      </w:r>
      <w:r w:rsidR="009230E9" w:rsidRPr="00141898">
        <w:rPr>
          <w:sz w:val="24"/>
          <w:szCs w:val="24"/>
        </w:rPr>
        <w:t>räddningsledaren</w:t>
      </w:r>
      <w:r w:rsidRPr="00141898">
        <w:rPr>
          <w:sz w:val="24"/>
          <w:szCs w:val="24"/>
        </w:rPr>
        <w:t xml:space="preserve"> </w:t>
      </w:r>
      <w:r>
        <w:rPr>
          <w:sz w:val="24"/>
          <w:szCs w:val="24"/>
        </w:rPr>
        <w:t xml:space="preserve">var </w:t>
      </w:r>
      <w:r w:rsidRPr="00141898">
        <w:rPr>
          <w:sz w:val="24"/>
          <w:szCs w:val="24"/>
        </w:rPr>
        <w:t>tvunge</w:t>
      </w:r>
      <w:r w:rsidR="009230E9" w:rsidRPr="00141898">
        <w:rPr>
          <w:sz w:val="24"/>
          <w:szCs w:val="24"/>
        </w:rPr>
        <w:t>n</w:t>
      </w:r>
      <w:r>
        <w:rPr>
          <w:sz w:val="24"/>
          <w:szCs w:val="24"/>
        </w:rPr>
        <w:t xml:space="preserve"> att använda ”Ingrepp i annans rätt, egendom” för att skydda omkringliggande </w:t>
      </w:r>
      <w:r w:rsidR="009230E9" w:rsidRPr="00141898">
        <w:rPr>
          <w:sz w:val="24"/>
          <w:szCs w:val="24"/>
        </w:rPr>
        <w:t>värden</w:t>
      </w:r>
      <w:r>
        <w:rPr>
          <w:sz w:val="24"/>
          <w:szCs w:val="24"/>
        </w:rPr>
        <w:t xml:space="preserve">. Detta har medfört </w:t>
      </w:r>
      <w:r w:rsidR="009230E9" w:rsidRPr="00141898">
        <w:rPr>
          <w:sz w:val="24"/>
          <w:szCs w:val="24"/>
        </w:rPr>
        <w:t>viss</w:t>
      </w:r>
      <w:r w:rsidR="009230E9">
        <w:rPr>
          <w:sz w:val="24"/>
          <w:szCs w:val="24"/>
        </w:rPr>
        <w:t xml:space="preserve"> </w:t>
      </w:r>
      <w:r>
        <w:rPr>
          <w:sz w:val="24"/>
          <w:szCs w:val="24"/>
        </w:rPr>
        <w:t xml:space="preserve">kritik från drabbade </w:t>
      </w:r>
      <w:r w:rsidR="00255196">
        <w:rPr>
          <w:sz w:val="24"/>
          <w:szCs w:val="24"/>
        </w:rPr>
        <w:t>och varit medialt uppmärksammat. Insatsen ska utvärderas meddelar Jonas.</w:t>
      </w:r>
    </w:p>
    <w:p w:rsidR="003A2CD8" w:rsidRDefault="00255196" w:rsidP="00141898">
      <w:pPr>
        <w:spacing w:after="160" w:line="259" w:lineRule="auto"/>
        <w:ind w:left="2608" w:firstLine="2"/>
        <w:rPr>
          <w:b/>
          <w:sz w:val="24"/>
          <w:szCs w:val="24"/>
        </w:rPr>
      </w:pPr>
      <w:r>
        <w:rPr>
          <w:sz w:val="24"/>
          <w:szCs w:val="24"/>
        </w:rPr>
        <w:t xml:space="preserve">Ulf berättar att en medlemsdialog är planerad 10 november. </w:t>
      </w: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141898" w:rsidRDefault="002E5B7A">
      <w:pPr>
        <w:spacing w:after="160" w:line="259" w:lineRule="auto"/>
        <w:rPr>
          <w:b/>
          <w:sz w:val="24"/>
          <w:szCs w:val="24"/>
        </w:rPr>
      </w:pPr>
      <w:r>
        <w:rPr>
          <w:b/>
          <w:sz w:val="24"/>
          <w:szCs w:val="24"/>
        </w:rPr>
        <w:tab/>
      </w:r>
    </w:p>
    <w:p w:rsidR="00141898" w:rsidRDefault="00141898">
      <w:pPr>
        <w:spacing w:after="160" w:line="259" w:lineRule="auto"/>
        <w:rPr>
          <w:b/>
          <w:sz w:val="24"/>
          <w:szCs w:val="24"/>
        </w:rPr>
      </w:pPr>
    </w:p>
    <w:p w:rsidR="00141898" w:rsidRDefault="00141898">
      <w:pPr>
        <w:spacing w:after="160" w:line="259" w:lineRule="auto"/>
        <w:rPr>
          <w:b/>
          <w:sz w:val="24"/>
          <w:szCs w:val="24"/>
        </w:rPr>
      </w:pPr>
    </w:p>
    <w:p w:rsidR="003A2CD8" w:rsidRDefault="002E5B7A" w:rsidP="00141898">
      <w:pPr>
        <w:spacing w:after="160" w:line="259" w:lineRule="auto"/>
        <w:ind w:firstLine="1304"/>
        <w:rPr>
          <w:b/>
          <w:sz w:val="24"/>
          <w:szCs w:val="24"/>
        </w:rPr>
      </w:pPr>
      <w:r>
        <w:rPr>
          <w:b/>
          <w:sz w:val="24"/>
          <w:szCs w:val="24"/>
        </w:rPr>
        <w:lastRenderedPageBreak/>
        <w:t>§ 101</w:t>
      </w:r>
      <w:r w:rsidR="003A2CD8">
        <w:rPr>
          <w:b/>
          <w:sz w:val="24"/>
          <w:szCs w:val="24"/>
        </w:rPr>
        <w:t>.</w:t>
      </w:r>
      <w:r w:rsidR="003A2CD8">
        <w:rPr>
          <w:b/>
          <w:sz w:val="24"/>
          <w:szCs w:val="24"/>
        </w:rPr>
        <w:tab/>
        <w:t>Övriga frågor.</w:t>
      </w:r>
    </w:p>
    <w:p w:rsidR="002E5B7A" w:rsidRDefault="00542FF7" w:rsidP="00542FF7">
      <w:pPr>
        <w:spacing w:after="160" w:line="259" w:lineRule="auto"/>
        <w:ind w:left="2608" w:firstLine="2"/>
        <w:rPr>
          <w:sz w:val="24"/>
          <w:szCs w:val="24"/>
        </w:rPr>
      </w:pPr>
      <w:r w:rsidRPr="00542FF7">
        <w:rPr>
          <w:sz w:val="24"/>
          <w:szCs w:val="24"/>
        </w:rPr>
        <w:t>D</w:t>
      </w:r>
      <w:r>
        <w:rPr>
          <w:sz w:val="24"/>
          <w:szCs w:val="24"/>
        </w:rPr>
        <w:t>irektionen tog 2021-04-22 beslut om Program för aktiv nolltolerans mot kränkningar, trakasserier och mobbning, RÖG 2021/0200 03.</w:t>
      </w:r>
    </w:p>
    <w:p w:rsidR="00542FF7" w:rsidRDefault="00542FF7" w:rsidP="00542FF7">
      <w:pPr>
        <w:spacing w:after="160" w:line="259" w:lineRule="auto"/>
        <w:ind w:left="2608" w:firstLine="2"/>
        <w:rPr>
          <w:sz w:val="24"/>
          <w:szCs w:val="24"/>
        </w:rPr>
      </w:pPr>
      <w:r>
        <w:rPr>
          <w:sz w:val="24"/>
          <w:szCs w:val="24"/>
        </w:rPr>
        <w:t xml:space="preserve">I enlighet med programmet </w:t>
      </w:r>
      <w:r w:rsidR="00255196">
        <w:rPr>
          <w:sz w:val="24"/>
          <w:szCs w:val="24"/>
        </w:rPr>
        <w:t xml:space="preserve">hade HR-strateg Carolina Käll en utbildning i Normer och normkritik. </w:t>
      </w:r>
    </w:p>
    <w:p w:rsidR="00255196" w:rsidRDefault="00255196" w:rsidP="00542FF7">
      <w:pPr>
        <w:spacing w:after="160" w:line="259" w:lineRule="auto"/>
        <w:ind w:left="2608" w:firstLine="2"/>
        <w:rPr>
          <w:sz w:val="24"/>
          <w:szCs w:val="24"/>
        </w:rPr>
      </w:pPr>
      <w:r>
        <w:rPr>
          <w:sz w:val="24"/>
          <w:szCs w:val="24"/>
        </w:rPr>
        <w:t xml:space="preserve">Yonne de Martin anmälde en fråga efter att ha besökt en stor nyöppnad affär, hur fungerar </w:t>
      </w:r>
      <w:r w:rsidR="00C431D7">
        <w:rPr>
          <w:sz w:val="24"/>
          <w:szCs w:val="24"/>
        </w:rPr>
        <w:t>det med utrymningsvägar</w:t>
      </w:r>
      <w:r>
        <w:rPr>
          <w:sz w:val="24"/>
          <w:szCs w:val="24"/>
        </w:rPr>
        <w:t xml:space="preserve"> om brand skulle uppstå?</w:t>
      </w:r>
    </w:p>
    <w:p w:rsidR="00255196" w:rsidRDefault="00C431D7" w:rsidP="00542FF7">
      <w:pPr>
        <w:spacing w:after="160" w:line="259" w:lineRule="auto"/>
        <w:ind w:left="2608" w:firstLine="2"/>
        <w:rPr>
          <w:sz w:val="24"/>
          <w:szCs w:val="24"/>
        </w:rPr>
      </w:pPr>
      <w:r>
        <w:rPr>
          <w:sz w:val="24"/>
          <w:szCs w:val="24"/>
        </w:rPr>
        <w:t>Ulf tar med sig frågan och återkopplar.</w:t>
      </w:r>
    </w:p>
    <w:p w:rsidR="00C431D7" w:rsidRDefault="00C431D7" w:rsidP="00542FF7">
      <w:pPr>
        <w:spacing w:after="160" w:line="259" w:lineRule="auto"/>
        <w:ind w:left="2608" w:firstLine="2"/>
        <w:rPr>
          <w:sz w:val="24"/>
          <w:szCs w:val="24"/>
        </w:rPr>
      </w:pPr>
      <w:r>
        <w:rPr>
          <w:sz w:val="24"/>
          <w:szCs w:val="24"/>
        </w:rPr>
        <w:t xml:space="preserve">Bengt Wastesson ställer frågan om spaningsflyg som söker bränder, kan det vara privata aktörer? </w:t>
      </w:r>
    </w:p>
    <w:p w:rsidR="00C431D7" w:rsidRDefault="00141898" w:rsidP="00542FF7">
      <w:pPr>
        <w:spacing w:after="160" w:line="259" w:lineRule="auto"/>
        <w:ind w:left="2608" w:firstLine="2"/>
        <w:rPr>
          <w:sz w:val="24"/>
          <w:szCs w:val="24"/>
        </w:rPr>
      </w:pPr>
      <w:r>
        <w:rPr>
          <w:sz w:val="24"/>
          <w:szCs w:val="24"/>
        </w:rPr>
        <w:t xml:space="preserve">Jonas </w:t>
      </w:r>
      <w:r w:rsidR="00C431D7">
        <w:rPr>
          <w:sz w:val="24"/>
          <w:szCs w:val="24"/>
        </w:rPr>
        <w:t xml:space="preserve">svarar att varje länsstyrelse ansvarar och upphandlar spaningsflyg och det är upp till var och en som har flyg att ansöka. MSB summerar </w:t>
      </w:r>
      <w:r w:rsidR="00BA6FBD">
        <w:rPr>
          <w:sz w:val="24"/>
          <w:szCs w:val="24"/>
        </w:rPr>
        <w:t>sedan sommarens skogsbrandsflyg</w:t>
      </w:r>
      <w:bookmarkStart w:id="18" w:name="_GoBack"/>
      <w:bookmarkEnd w:id="18"/>
      <w:r w:rsidR="00C431D7">
        <w:rPr>
          <w:sz w:val="24"/>
          <w:szCs w:val="24"/>
        </w:rPr>
        <w:t>bevakning.</w:t>
      </w:r>
    </w:p>
    <w:p w:rsidR="00542FF7" w:rsidRPr="002E5B7A" w:rsidRDefault="00542FF7" w:rsidP="00542FF7">
      <w:pPr>
        <w:spacing w:after="160" w:line="259" w:lineRule="auto"/>
        <w:ind w:left="2608" w:firstLine="2"/>
        <w:rPr>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3A2CD8" w:rsidRDefault="003A2CD8">
      <w:pPr>
        <w:spacing w:after="160" w:line="259" w:lineRule="auto"/>
        <w:rPr>
          <w:b/>
          <w:sz w:val="24"/>
          <w:szCs w:val="24"/>
        </w:rPr>
      </w:pPr>
    </w:p>
    <w:p w:rsidR="009F0300" w:rsidRDefault="009F0300" w:rsidP="009F0300">
      <w:pPr>
        <w:rPr>
          <w:b/>
          <w:sz w:val="24"/>
          <w:szCs w:val="24"/>
        </w:rPr>
      </w:pPr>
      <w:r>
        <w:rPr>
          <w:sz w:val="24"/>
          <w:szCs w:val="24"/>
        </w:rPr>
        <w:lastRenderedPageBreak/>
        <w:tab/>
      </w:r>
      <w:r w:rsidR="00542FF7">
        <w:rPr>
          <w:b/>
          <w:sz w:val="24"/>
          <w:szCs w:val="24"/>
        </w:rPr>
        <w:t>§ 102</w:t>
      </w:r>
      <w:r>
        <w:rPr>
          <w:b/>
          <w:sz w:val="24"/>
          <w:szCs w:val="24"/>
        </w:rPr>
        <w:t>.</w:t>
      </w:r>
      <w:r>
        <w:rPr>
          <w:b/>
          <w:sz w:val="24"/>
          <w:szCs w:val="24"/>
        </w:rPr>
        <w:tab/>
        <w:t>Delegations- och anmälningsärenden</w:t>
      </w:r>
    </w:p>
    <w:p w:rsidR="00CE2D79" w:rsidRDefault="009F0300" w:rsidP="009F0300">
      <w:pPr>
        <w:rPr>
          <w:b/>
          <w:sz w:val="24"/>
          <w:szCs w:val="24"/>
        </w:rPr>
      </w:pPr>
      <w:r>
        <w:rPr>
          <w:b/>
          <w:sz w:val="24"/>
          <w:szCs w:val="24"/>
        </w:rPr>
        <w:tab/>
      </w:r>
      <w:r>
        <w:rPr>
          <w:b/>
          <w:sz w:val="24"/>
          <w:szCs w:val="24"/>
        </w:rPr>
        <w:tab/>
      </w:r>
      <w:r w:rsidR="00CE2D79">
        <w:rPr>
          <w:b/>
          <w:sz w:val="24"/>
          <w:szCs w:val="24"/>
        </w:rPr>
        <w:t>Arbetsgivarärenden</w:t>
      </w:r>
    </w:p>
    <w:p w:rsidR="00CE2D79" w:rsidRDefault="00CE2D79" w:rsidP="00CE2D79">
      <w:pPr>
        <w:ind w:left="1304" w:firstLine="1304"/>
        <w:rPr>
          <w:b/>
          <w:sz w:val="24"/>
          <w:szCs w:val="24"/>
        </w:rPr>
      </w:pPr>
    </w:p>
    <w:p w:rsidR="009F0300" w:rsidRDefault="009F0300" w:rsidP="009F0300">
      <w:pPr>
        <w:rPr>
          <w:b/>
          <w:sz w:val="24"/>
          <w:szCs w:val="24"/>
        </w:rPr>
      </w:pPr>
    </w:p>
    <w:p w:rsidR="009F0300" w:rsidRDefault="009F0300" w:rsidP="009F0300">
      <w:pPr>
        <w:rPr>
          <w:b/>
          <w:sz w:val="24"/>
          <w:szCs w:val="24"/>
        </w:rPr>
      </w:pPr>
      <w:r>
        <w:rPr>
          <w:b/>
          <w:sz w:val="24"/>
          <w:szCs w:val="24"/>
        </w:rPr>
        <w:tab/>
      </w:r>
      <w:r>
        <w:rPr>
          <w:b/>
          <w:sz w:val="24"/>
          <w:szCs w:val="24"/>
        </w:rPr>
        <w:tab/>
      </w:r>
    </w:p>
    <w:p w:rsidR="009F0300" w:rsidRDefault="009F0300" w:rsidP="009F0300">
      <w:pPr>
        <w:rPr>
          <w:b/>
          <w:sz w:val="24"/>
          <w:szCs w:val="24"/>
        </w:rPr>
      </w:pPr>
      <w:r>
        <w:rPr>
          <w:b/>
          <w:sz w:val="24"/>
          <w:szCs w:val="24"/>
        </w:rPr>
        <w:tab/>
      </w:r>
      <w:r>
        <w:rPr>
          <w:b/>
          <w:sz w:val="24"/>
          <w:szCs w:val="24"/>
        </w:rPr>
        <w:tab/>
        <w:t>Beskrivning av ärendet:</w:t>
      </w:r>
    </w:p>
    <w:p w:rsidR="00DC50C2" w:rsidRDefault="00DC50C2" w:rsidP="009F0300">
      <w:pPr>
        <w:rPr>
          <w:sz w:val="24"/>
          <w:szCs w:val="24"/>
        </w:rPr>
      </w:pPr>
      <w:r>
        <w:rPr>
          <w:b/>
          <w:sz w:val="24"/>
          <w:szCs w:val="24"/>
        </w:rPr>
        <w:tab/>
      </w:r>
      <w:r>
        <w:rPr>
          <w:b/>
          <w:sz w:val="24"/>
          <w:szCs w:val="24"/>
        </w:rPr>
        <w:tab/>
      </w:r>
      <w:r>
        <w:rPr>
          <w:sz w:val="24"/>
          <w:szCs w:val="24"/>
        </w:rPr>
        <w:t>Verkställ</w:t>
      </w:r>
      <w:r w:rsidR="00FA60FB">
        <w:rPr>
          <w:sz w:val="24"/>
          <w:szCs w:val="24"/>
        </w:rPr>
        <w:t>da delegationer för perioden 202</w:t>
      </w:r>
      <w:r w:rsidR="00542FF7">
        <w:rPr>
          <w:sz w:val="24"/>
          <w:szCs w:val="24"/>
        </w:rPr>
        <w:t>2</w:t>
      </w:r>
      <w:r w:rsidR="003A2CD8">
        <w:rPr>
          <w:sz w:val="24"/>
          <w:szCs w:val="24"/>
        </w:rPr>
        <w:t>-</w:t>
      </w:r>
      <w:r w:rsidR="00542FF7">
        <w:rPr>
          <w:sz w:val="24"/>
          <w:szCs w:val="24"/>
        </w:rPr>
        <w:t>10</w:t>
      </w:r>
      <w:r w:rsidR="008E083C">
        <w:rPr>
          <w:sz w:val="24"/>
          <w:szCs w:val="24"/>
        </w:rPr>
        <w:t>-</w:t>
      </w:r>
      <w:r w:rsidR="00542FF7">
        <w:rPr>
          <w:sz w:val="24"/>
          <w:szCs w:val="24"/>
        </w:rPr>
        <w:t>14</w:t>
      </w:r>
      <w:r w:rsidR="00FA60FB">
        <w:rPr>
          <w:sz w:val="24"/>
          <w:szCs w:val="24"/>
        </w:rPr>
        <w:t>—</w:t>
      </w:r>
      <w:r w:rsidR="00FA60FB">
        <w:rPr>
          <w:sz w:val="24"/>
          <w:szCs w:val="24"/>
        </w:rPr>
        <w:tab/>
      </w:r>
      <w:r w:rsidR="00FA60FB">
        <w:rPr>
          <w:sz w:val="24"/>
          <w:szCs w:val="24"/>
        </w:rPr>
        <w:tab/>
        <w:t>202</w:t>
      </w:r>
      <w:r w:rsidR="00542FF7">
        <w:rPr>
          <w:sz w:val="24"/>
          <w:szCs w:val="24"/>
        </w:rPr>
        <w:t>2</w:t>
      </w:r>
      <w:r>
        <w:rPr>
          <w:sz w:val="24"/>
          <w:szCs w:val="24"/>
        </w:rPr>
        <w:t>-</w:t>
      </w:r>
      <w:r w:rsidR="00542FF7">
        <w:rPr>
          <w:sz w:val="24"/>
          <w:szCs w:val="24"/>
        </w:rPr>
        <w:t>11</w:t>
      </w:r>
      <w:r w:rsidR="008E083C">
        <w:rPr>
          <w:sz w:val="24"/>
          <w:szCs w:val="24"/>
        </w:rPr>
        <w:t>-</w:t>
      </w:r>
      <w:r w:rsidR="00542FF7">
        <w:rPr>
          <w:sz w:val="24"/>
          <w:szCs w:val="24"/>
        </w:rPr>
        <w:t>02</w:t>
      </w:r>
      <w:r>
        <w:rPr>
          <w:sz w:val="24"/>
          <w:szCs w:val="24"/>
        </w:rPr>
        <w:t xml:space="preserve"> redovisas på dagens sammanträde.</w:t>
      </w:r>
    </w:p>
    <w:p w:rsidR="00C431D7" w:rsidRDefault="00C431D7" w:rsidP="009F0300">
      <w:pPr>
        <w:rPr>
          <w:sz w:val="24"/>
          <w:szCs w:val="24"/>
        </w:rPr>
      </w:pPr>
      <w:r>
        <w:rPr>
          <w:sz w:val="24"/>
          <w:szCs w:val="24"/>
        </w:rPr>
        <w:tab/>
      </w:r>
      <w:r>
        <w:rPr>
          <w:sz w:val="24"/>
          <w:szCs w:val="24"/>
        </w:rPr>
        <w:tab/>
        <w:t>Inga delegationsbeslut anmäls.</w:t>
      </w:r>
    </w:p>
    <w:p w:rsidR="00DC50C2" w:rsidRDefault="00DC50C2" w:rsidP="009F0300">
      <w:pPr>
        <w:rPr>
          <w:sz w:val="24"/>
          <w:szCs w:val="24"/>
        </w:rPr>
      </w:pPr>
    </w:p>
    <w:p w:rsidR="00DC50C2" w:rsidRDefault="003A2CD8" w:rsidP="009F0300">
      <w:pPr>
        <w:rPr>
          <w:sz w:val="24"/>
          <w:szCs w:val="24"/>
        </w:rPr>
      </w:pPr>
      <w:r>
        <w:rPr>
          <w:sz w:val="24"/>
          <w:szCs w:val="24"/>
        </w:rPr>
        <w:tab/>
      </w:r>
      <w:r>
        <w:rPr>
          <w:sz w:val="24"/>
          <w:szCs w:val="24"/>
        </w:rPr>
        <w:tab/>
      </w:r>
    </w:p>
    <w:p w:rsidR="00DC50C2" w:rsidRPr="00DC50C2" w:rsidRDefault="00DC50C2" w:rsidP="009F0300">
      <w:pPr>
        <w:rPr>
          <w:sz w:val="24"/>
          <w:szCs w:val="24"/>
        </w:rPr>
      </w:pPr>
      <w:r>
        <w:rPr>
          <w:sz w:val="24"/>
          <w:szCs w:val="24"/>
        </w:rPr>
        <w:tab/>
      </w:r>
    </w:p>
    <w:p w:rsidR="009F0300" w:rsidRPr="009F0300" w:rsidRDefault="009F0300" w:rsidP="009F0300">
      <w:pPr>
        <w:rPr>
          <w:sz w:val="24"/>
          <w:szCs w:val="24"/>
        </w:rPr>
      </w:pPr>
      <w:r>
        <w:rPr>
          <w:b/>
          <w:sz w:val="24"/>
          <w:szCs w:val="24"/>
        </w:rPr>
        <w:tab/>
      </w:r>
      <w:r>
        <w:rPr>
          <w:b/>
          <w:sz w:val="24"/>
          <w:szCs w:val="24"/>
        </w:rPr>
        <w:tab/>
      </w:r>
    </w:p>
    <w:p w:rsidR="005A083E" w:rsidRPr="009F0300" w:rsidRDefault="009F0300" w:rsidP="009F0300">
      <w:r>
        <w:rPr>
          <w:b/>
          <w:sz w:val="24"/>
          <w:szCs w:val="24"/>
        </w:rPr>
        <w:tab/>
      </w:r>
      <w:r>
        <w:rPr>
          <w:b/>
          <w:sz w:val="24"/>
          <w:szCs w:val="24"/>
        </w:rPr>
        <w:tab/>
      </w:r>
      <w:r w:rsidR="005A083E">
        <w:rPr>
          <w:sz w:val="24"/>
          <w:szCs w:val="24"/>
        </w:rPr>
        <w:br w:type="page"/>
      </w:r>
    </w:p>
    <w:p w:rsidR="00EA2675" w:rsidRDefault="00EA2675" w:rsidP="003712A8">
      <w:pPr>
        <w:pStyle w:val="Paragrafer"/>
        <w:ind w:left="1701" w:hanging="1134"/>
        <w:rPr>
          <w:sz w:val="24"/>
          <w:szCs w:val="24"/>
        </w:rPr>
      </w:pPr>
    </w:p>
    <w:p w:rsidR="005323D3" w:rsidRPr="00451BA7" w:rsidRDefault="005323D3" w:rsidP="00451BA7">
      <w:pPr>
        <w:ind w:left="1701" w:hanging="1134"/>
        <w:rPr>
          <w:sz w:val="24"/>
          <w:szCs w:val="24"/>
        </w:rPr>
      </w:pPr>
    </w:p>
    <w:p w:rsidR="00264947" w:rsidRPr="008E76D8" w:rsidRDefault="00264947" w:rsidP="00150F53">
      <w:pPr>
        <w:ind w:left="1701" w:hanging="1134"/>
        <w:rPr>
          <w:b/>
          <w:sz w:val="24"/>
          <w:szCs w:val="24"/>
        </w:rPr>
      </w:pPr>
      <w:r w:rsidRPr="008E76D8">
        <w:rPr>
          <w:b/>
          <w:sz w:val="24"/>
          <w:szCs w:val="24"/>
        </w:rPr>
        <w:t xml:space="preserve">§ </w:t>
      </w:r>
      <w:r w:rsidR="00542FF7">
        <w:rPr>
          <w:b/>
          <w:sz w:val="24"/>
          <w:szCs w:val="24"/>
        </w:rPr>
        <w:t>103</w:t>
      </w:r>
      <w:r w:rsidR="00451BA7" w:rsidRPr="008E76D8">
        <w:rPr>
          <w:b/>
          <w:sz w:val="24"/>
          <w:szCs w:val="24"/>
        </w:rPr>
        <w:t>.</w:t>
      </w:r>
      <w:r w:rsidRPr="008E76D8">
        <w:rPr>
          <w:b/>
          <w:sz w:val="24"/>
          <w:szCs w:val="24"/>
        </w:rPr>
        <w:tab/>
        <w:t>Mötet avslutas</w:t>
      </w:r>
    </w:p>
    <w:p w:rsidR="008E76D8" w:rsidRDefault="00451BA7" w:rsidP="00451BA7">
      <w:pPr>
        <w:pStyle w:val="Paragrafer"/>
        <w:ind w:left="1701" w:hanging="1134"/>
        <w:rPr>
          <w:sz w:val="24"/>
          <w:szCs w:val="24"/>
        </w:rPr>
      </w:pPr>
      <w:r w:rsidRPr="00451BA7">
        <w:rPr>
          <w:sz w:val="24"/>
          <w:szCs w:val="24"/>
        </w:rPr>
        <w:tab/>
      </w:r>
    </w:p>
    <w:p w:rsidR="00264947" w:rsidRPr="00451BA7" w:rsidRDefault="00264947" w:rsidP="00451BA7">
      <w:pPr>
        <w:pStyle w:val="Paragrafer"/>
        <w:ind w:left="1701" w:hanging="1134"/>
        <w:rPr>
          <w:sz w:val="24"/>
          <w:szCs w:val="24"/>
        </w:rPr>
      </w:pPr>
      <w:r w:rsidRPr="00451BA7">
        <w:rPr>
          <w:sz w:val="24"/>
          <w:szCs w:val="24"/>
        </w:rPr>
        <w:t xml:space="preserve">Ordförande tackar för </w:t>
      </w:r>
      <w:r w:rsidR="007032D8">
        <w:rPr>
          <w:sz w:val="24"/>
          <w:szCs w:val="24"/>
        </w:rPr>
        <w:t xml:space="preserve">visat intresse </w:t>
      </w:r>
      <w:r w:rsidRPr="00451BA7">
        <w:rPr>
          <w:sz w:val="24"/>
          <w:szCs w:val="24"/>
        </w:rPr>
        <w:t xml:space="preserve">och avslutar </w:t>
      </w:r>
      <w:r w:rsidR="007032D8">
        <w:rPr>
          <w:sz w:val="24"/>
          <w:szCs w:val="24"/>
        </w:rPr>
        <w:t xml:space="preserve">dagens </w:t>
      </w:r>
      <w:r w:rsidRPr="00451BA7">
        <w:rPr>
          <w:sz w:val="24"/>
          <w:szCs w:val="24"/>
        </w:rPr>
        <w:t>möte.</w:t>
      </w:r>
    </w:p>
    <w:p w:rsidR="00264947" w:rsidRPr="003D5D92" w:rsidRDefault="00264947" w:rsidP="001D5E24">
      <w:pPr>
        <w:pStyle w:val="Paragrafer"/>
      </w:pPr>
    </w:p>
    <w:sectPr w:rsidR="00264947" w:rsidRPr="003D5D92" w:rsidSect="0031022D">
      <w:headerReference w:type="default" r:id="rId8"/>
      <w:footerReference w:type="default" r:id="rId9"/>
      <w:headerReference w:type="first" r:id="rId10"/>
      <w:footerReference w:type="first" r:id="rId11"/>
      <w:type w:val="continuous"/>
      <w:pgSz w:w="11906" w:h="16838" w:code="9"/>
      <w:pgMar w:top="3941" w:right="992" w:bottom="2693" w:left="2693"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F81" w:rsidRDefault="00B33F81" w:rsidP="00D54729">
      <w:r>
        <w:separator/>
      </w:r>
    </w:p>
  </w:endnote>
  <w:endnote w:type="continuationSeparator" w:id="0">
    <w:p w:rsidR="00B33F81" w:rsidRDefault="00B33F81" w:rsidP="00D5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Light">
    <w:altName w:val="Segoe UI Semi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Semibold">
    <w:altName w:val="Segoe UI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D95" w:rsidRDefault="0040299F">
    <w:pPr>
      <w:pStyle w:val="Sidfot"/>
    </w:pPr>
    <w:r>
      <w:t>Justerande</w:t>
    </w:r>
    <w:r w:rsidR="00312D95">
      <w:t xml:space="preserve"> sign.</w:t>
    </w:r>
    <w:r w:rsidR="00312D95">
      <w:tab/>
      <w:t xml:space="preserve">Justerande sign. </w:t>
    </w:r>
    <w:r w:rsidR="00312D95">
      <w:tab/>
      <w:t>Utdragsbestyrkande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947" w:rsidRPr="009D306B" w:rsidRDefault="00264947" w:rsidP="009D306B">
    <w:pPr>
      <w:pStyle w:val="Sidfot"/>
      <w:ind w:left="-1701"/>
    </w:pPr>
    <w:r w:rsidRPr="009D306B">
      <w:t>Räddningstjänsten Östra Götaland</w:t>
    </w:r>
  </w:p>
  <w:p w:rsidR="00264947" w:rsidRPr="009D306B" w:rsidRDefault="00264947" w:rsidP="009D306B">
    <w:pPr>
      <w:pStyle w:val="Sidfot"/>
      <w:ind w:left="-1701"/>
    </w:pPr>
    <w:r w:rsidRPr="009D306B">
      <w:t>Albrektsvägen 150</w:t>
    </w:r>
  </w:p>
  <w:p w:rsidR="00264947" w:rsidRPr="009D306B" w:rsidRDefault="00264947" w:rsidP="009D306B">
    <w:pPr>
      <w:pStyle w:val="Sidfot"/>
      <w:ind w:left="-1701"/>
    </w:pPr>
    <w:r w:rsidRPr="009D306B">
      <w:t>602 39 Norrköping</w:t>
    </w:r>
  </w:p>
  <w:p w:rsidR="00264947" w:rsidRPr="009D306B" w:rsidRDefault="00264947" w:rsidP="009D306B">
    <w:pPr>
      <w:pStyle w:val="Sidfot"/>
      <w:ind w:left="-1701"/>
    </w:pPr>
  </w:p>
  <w:p w:rsidR="00264947" w:rsidRPr="009D306B" w:rsidRDefault="00264947" w:rsidP="009D306B">
    <w:pPr>
      <w:pStyle w:val="Sidfot"/>
      <w:ind w:left="-1701"/>
    </w:pPr>
    <w:r w:rsidRPr="009D306B">
      <w:t>Växel 010–480 40 00</w:t>
    </w:r>
  </w:p>
  <w:p w:rsidR="00264947" w:rsidRPr="009D306B" w:rsidRDefault="00264947" w:rsidP="009D306B">
    <w:pPr>
      <w:pStyle w:val="Sidfot"/>
      <w:ind w:left="-1701"/>
      <w:rPr>
        <w:lang w:val="en-GB"/>
      </w:rPr>
    </w:pPr>
    <w:r w:rsidRPr="009D306B">
      <w:rPr>
        <w:lang w:val="en-GB"/>
      </w:rPr>
      <w:t>E-post info@rtog.se</w:t>
    </w:r>
  </w:p>
  <w:p w:rsidR="00264947" w:rsidRPr="009D306B" w:rsidRDefault="00264947" w:rsidP="009D306B">
    <w:pPr>
      <w:pStyle w:val="Sidfot"/>
      <w:ind w:left="-1701"/>
    </w:pPr>
    <w:r w:rsidRPr="009D306B">
      <w:t>www.rtog.se</w:t>
    </w:r>
  </w:p>
  <w:p w:rsidR="00264947" w:rsidRPr="009D306B" w:rsidRDefault="00312D95" w:rsidP="00312D95">
    <w:pPr>
      <w:pStyle w:val="Sidfot"/>
      <w:tabs>
        <w:tab w:val="clear" w:pos="4536"/>
        <w:tab w:val="clear" w:pos="9072"/>
        <w:tab w:val="left" w:pos="1320"/>
      </w:tabs>
      <w:ind w:left="-1701"/>
    </w:pPr>
    <w:r>
      <w:tab/>
    </w:r>
  </w:p>
  <w:p w:rsidR="00264947" w:rsidRDefault="00264947" w:rsidP="009D306B">
    <w:pPr>
      <w:pStyle w:val="Sidfot"/>
      <w:ind w:left="-1701"/>
    </w:pPr>
    <w:r w:rsidRPr="009D306B">
      <w:t>Organisationsnummer 222000-2758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F81" w:rsidRDefault="00B33F81" w:rsidP="00D54729">
      <w:r>
        <w:separator/>
      </w:r>
    </w:p>
  </w:footnote>
  <w:footnote w:type="continuationSeparator" w:id="0">
    <w:p w:rsidR="00B33F81" w:rsidRDefault="00B33F81" w:rsidP="00D54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2309"/>
      <w:gridCol w:w="2462"/>
    </w:tblGrid>
    <w:tr w:rsidR="00264947" w:rsidTr="00693E5F">
      <w:tc>
        <w:tcPr>
          <w:tcW w:w="3823" w:type="dxa"/>
        </w:tcPr>
        <w:p w:rsidR="00264947" w:rsidRDefault="00264947" w:rsidP="0031022D">
          <w:pPr>
            <w:pStyle w:val="Sidhuvud"/>
          </w:pPr>
        </w:p>
      </w:tc>
      <w:tc>
        <w:tcPr>
          <w:tcW w:w="2551" w:type="dxa"/>
        </w:tcPr>
        <w:p w:rsidR="00264947" w:rsidRPr="00D54729" w:rsidRDefault="00264947" w:rsidP="0031022D">
          <w:pPr>
            <w:pStyle w:val="Sidhuvud"/>
            <w:spacing w:after="114"/>
            <w:rPr>
              <w:rFonts w:cs="Open Sans Light"/>
              <w:szCs w:val="20"/>
            </w:rPr>
          </w:pPr>
        </w:p>
      </w:tc>
      <w:tc>
        <w:tcPr>
          <w:tcW w:w="2688" w:type="dxa"/>
        </w:tcPr>
        <w:p w:rsidR="00264947" w:rsidRDefault="00264947" w:rsidP="0031022D">
          <w:pPr>
            <w:pStyle w:val="Sidhuvud"/>
            <w:rPr>
              <w:rFonts w:cs="Open Sans Light"/>
              <w:sz w:val="12"/>
              <w:szCs w:val="12"/>
            </w:rPr>
          </w:pPr>
          <w:r>
            <w:rPr>
              <w:rFonts w:cs="Open Sans Light"/>
              <w:sz w:val="12"/>
              <w:szCs w:val="12"/>
            </w:rPr>
            <w:t>Sidan</w:t>
          </w:r>
        </w:p>
        <w:p w:rsidR="00264947" w:rsidRPr="0095028E" w:rsidRDefault="00264947" w:rsidP="00A10B3A">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397647">
            <w:rPr>
              <w:rFonts w:cs="Open Sans Light"/>
              <w:noProof/>
              <w:szCs w:val="20"/>
            </w:rPr>
            <w:t>15</w:t>
          </w:r>
          <w:r w:rsidRPr="0095028E">
            <w:rPr>
              <w:rFonts w:cs="Open Sans Light"/>
              <w:szCs w:val="20"/>
            </w:rPr>
            <w:fldChar w:fldCharType="end"/>
          </w:r>
          <w:r w:rsidRPr="0095028E">
            <w:rPr>
              <w:rFonts w:cs="Open Sans Light"/>
              <w:szCs w:val="20"/>
            </w:rPr>
            <w:t xml:space="preserve"> av </w:t>
          </w:r>
          <w:r w:rsidR="00150C8F">
            <w:rPr>
              <w:rFonts w:cs="Open Sans Light"/>
              <w:szCs w:val="20"/>
            </w:rPr>
            <w:t>15</w:t>
          </w:r>
        </w:p>
      </w:tc>
    </w:tr>
  </w:tbl>
  <w:p w:rsidR="00264947" w:rsidRDefault="00264947">
    <w:pPr>
      <w:pStyle w:val="Sidhuvud"/>
    </w:pPr>
    <w:r>
      <w:rPr>
        <w:noProof/>
        <w:lang w:eastAsia="sv-SE"/>
      </w:rPr>
      <w:drawing>
        <wp:anchor distT="0" distB="0" distL="114300" distR="114300" simplePos="0" relativeHeight="251663360" behindDoc="0" locked="0" layoutInCell="1" allowOverlap="1">
          <wp:simplePos x="0" y="0"/>
          <wp:positionH relativeFrom="page">
            <wp:posOffset>629920</wp:posOffset>
          </wp:positionH>
          <wp:positionV relativeFrom="page">
            <wp:posOffset>504190</wp:posOffset>
          </wp:positionV>
          <wp:extent cx="1080135" cy="1080135"/>
          <wp:effectExtent l="0" t="0" r="5715" b="571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4"/>
      <w:gridCol w:w="2350"/>
      <w:gridCol w:w="2447"/>
    </w:tblGrid>
    <w:tr w:rsidR="00264947" w:rsidTr="00693E5F">
      <w:tc>
        <w:tcPr>
          <w:tcW w:w="3823" w:type="dxa"/>
        </w:tcPr>
        <w:p w:rsidR="00264947" w:rsidRDefault="00264947" w:rsidP="0095028E">
          <w:pPr>
            <w:pStyle w:val="Sidhuvud"/>
          </w:pPr>
        </w:p>
      </w:tc>
      <w:tc>
        <w:tcPr>
          <w:tcW w:w="2551" w:type="dxa"/>
        </w:tcPr>
        <w:p w:rsidR="00264947" w:rsidRDefault="00264947" w:rsidP="0095028E">
          <w:pPr>
            <w:pStyle w:val="Sidhuvud"/>
            <w:rPr>
              <w:rFonts w:cs="Open Sans Light"/>
              <w:sz w:val="12"/>
              <w:szCs w:val="12"/>
            </w:rPr>
          </w:pPr>
          <w:r w:rsidRPr="00D54729">
            <w:rPr>
              <w:rFonts w:cs="Open Sans Light"/>
              <w:sz w:val="12"/>
              <w:szCs w:val="12"/>
            </w:rPr>
            <w:t>Datum</w:t>
          </w:r>
        </w:p>
        <w:p w:rsidR="00264947" w:rsidRDefault="003C0062" w:rsidP="0095028E">
          <w:pPr>
            <w:pStyle w:val="Sidhuvud"/>
            <w:spacing w:after="114"/>
            <w:rPr>
              <w:rFonts w:cs="Open Sans Light"/>
              <w:szCs w:val="20"/>
            </w:rPr>
          </w:pPr>
          <w:bookmarkStart w:id="19" w:name="Datum"/>
          <w:bookmarkEnd w:id="19"/>
          <w:r>
            <w:rPr>
              <w:rFonts w:cs="Open Sans Light"/>
              <w:szCs w:val="20"/>
            </w:rPr>
            <w:t>2022</w:t>
          </w:r>
          <w:r w:rsidR="004172AB">
            <w:rPr>
              <w:rFonts w:cs="Open Sans Light"/>
              <w:szCs w:val="20"/>
            </w:rPr>
            <w:t>-</w:t>
          </w:r>
          <w:r w:rsidR="00F06FC6">
            <w:rPr>
              <w:rFonts w:cs="Open Sans Light"/>
              <w:szCs w:val="20"/>
            </w:rPr>
            <w:t>11-03</w:t>
          </w:r>
        </w:p>
        <w:p w:rsidR="00264947" w:rsidRPr="00D54729" w:rsidRDefault="00264947" w:rsidP="00CE2D79">
          <w:pPr>
            <w:pStyle w:val="Sidhuvud"/>
            <w:rPr>
              <w:rFonts w:cs="Open Sans Light"/>
              <w:szCs w:val="20"/>
            </w:rPr>
          </w:pPr>
        </w:p>
      </w:tc>
      <w:tc>
        <w:tcPr>
          <w:tcW w:w="2688" w:type="dxa"/>
        </w:tcPr>
        <w:p w:rsidR="00264947" w:rsidRDefault="00264947" w:rsidP="0095028E">
          <w:pPr>
            <w:pStyle w:val="Sidhuvud"/>
            <w:rPr>
              <w:rFonts w:cs="Open Sans Light"/>
              <w:sz w:val="12"/>
              <w:szCs w:val="12"/>
            </w:rPr>
          </w:pPr>
          <w:r>
            <w:rPr>
              <w:rFonts w:cs="Open Sans Light"/>
              <w:sz w:val="12"/>
              <w:szCs w:val="12"/>
            </w:rPr>
            <w:t>Sidan</w:t>
          </w:r>
        </w:p>
        <w:p w:rsidR="00264947" w:rsidRPr="0095028E" w:rsidRDefault="00264947" w:rsidP="002049A5">
          <w:pPr>
            <w:pStyle w:val="Sidhuvud"/>
            <w:rPr>
              <w:rFonts w:cs="Open Sans Light"/>
              <w:szCs w:val="20"/>
            </w:rPr>
          </w:pPr>
          <w:r w:rsidRPr="0095028E">
            <w:rPr>
              <w:rFonts w:cs="Open Sans Light"/>
              <w:szCs w:val="20"/>
            </w:rPr>
            <w:fldChar w:fldCharType="begin"/>
          </w:r>
          <w:r w:rsidRPr="0095028E">
            <w:rPr>
              <w:rFonts w:cs="Open Sans Light"/>
              <w:szCs w:val="20"/>
            </w:rPr>
            <w:instrText xml:space="preserve"> PAGE </w:instrText>
          </w:r>
          <w:r w:rsidRPr="0095028E">
            <w:rPr>
              <w:rFonts w:cs="Open Sans Light"/>
              <w:szCs w:val="20"/>
            </w:rPr>
            <w:fldChar w:fldCharType="separate"/>
          </w:r>
          <w:r w:rsidR="00397647">
            <w:rPr>
              <w:rFonts w:cs="Open Sans Light"/>
              <w:noProof/>
              <w:szCs w:val="20"/>
            </w:rPr>
            <w:t>1</w:t>
          </w:r>
          <w:r w:rsidRPr="0095028E">
            <w:rPr>
              <w:rFonts w:cs="Open Sans Light"/>
              <w:szCs w:val="20"/>
            </w:rPr>
            <w:fldChar w:fldCharType="end"/>
          </w:r>
          <w:r w:rsidRPr="0095028E">
            <w:rPr>
              <w:rFonts w:cs="Open Sans Light"/>
              <w:szCs w:val="20"/>
            </w:rPr>
            <w:t xml:space="preserve"> av </w:t>
          </w:r>
          <w:r w:rsidR="00150C8F">
            <w:rPr>
              <w:rFonts w:cs="Open Sans Light"/>
              <w:szCs w:val="20"/>
            </w:rPr>
            <w:t>15</w:t>
          </w:r>
        </w:p>
      </w:tc>
    </w:tr>
    <w:tr w:rsidR="00312D95" w:rsidTr="00693E5F">
      <w:tc>
        <w:tcPr>
          <w:tcW w:w="3823" w:type="dxa"/>
        </w:tcPr>
        <w:p w:rsidR="00312D95" w:rsidRDefault="00312D95" w:rsidP="0095028E">
          <w:pPr>
            <w:pStyle w:val="Sidhuvud"/>
          </w:pPr>
        </w:p>
      </w:tc>
      <w:tc>
        <w:tcPr>
          <w:tcW w:w="2551" w:type="dxa"/>
        </w:tcPr>
        <w:p w:rsidR="00312D95" w:rsidRPr="00D54729" w:rsidRDefault="00312D95" w:rsidP="0095028E">
          <w:pPr>
            <w:pStyle w:val="Sidhuvud"/>
            <w:rPr>
              <w:rFonts w:cs="Open Sans Light"/>
              <w:sz w:val="12"/>
              <w:szCs w:val="12"/>
            </w:rPr>
          </w:pPr>
        </w:p>
      </w:tc>
      <w:tc>
        <w:tcPr>
          <w:tcW w:w="2688" w:type="dxa"/>
        </w:tcPr>
        <w:p w:rsidR="00312D95" w:rsidRDefault="00312D95" w:rsidP="0095028E">
          <w:pPr>
            <w:pStyle w:val="Sidhuvud"/>
            <w:rPr>
              <w:rFonts w:cs="Open Sans Light"/>
              <w:sz w:val="12"/>
              <w:szCs w:val="12"/>
            </w:rPr>
          </w:pPr>
        </w:p>
      </w:tc>
    </w:tr>
  </w:tbl>
  <w:p w:rsidR="00264947" w:rsidRDefault="00264947" w:rsidP="0095028E">
    <w:pPr>
      <w:pStyle w:val="Sidhuvud"/>
    </w:pPr>
    <w:r>
      <w:rPr>
        <w:noProof/>
        <w:lang w:eastAsia="sv-SE"/>
      </w:rPr>
      <w:drawing>
        <wp:anchor distT="0" distB="0" distL="114300" distR="114300" simplePos="0" relativeHeight="251662336" behindDoc="0" locked="0" layoutInCell="1" allowOverlap="1" wp14:anchorId="1FEEB342" wp14:editId="235F9EC1">
          <wp:simplePos x="0" y="0"/>
          <wp:positionH relativeFrom="page">
            <wp:posOffset>629920</wp:posOffset>
          </wp:positionH>
          <wp:positionV relativeFrom="page">
            <wp:posOffset>504190</wp:posOffset>
          </wp:positionV>
          <wp:extent cx="1080135" cy="1080135"/>
          <wp:effectExtent l="0" t="0" r="5715"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17A4"/>
    <w:multiLevelType w:val="hybridMultilevel"/>
    <w:tmpl w:val="C5784A48"/>
    <w:lvl w:ilvl="0" w:tplc="7CAC45C4">
      <w:start w:val="2017"/>
      <w:numFmt w:val="bullet"/>
      <w:lvlText w:val="-"/>
      <w:lvlJc w:val="left"/>
      <w:pPr>
        <w:ind w:left="2052" w:hanging="360"/>
      </w:pPr>
      <w:rPr>
        <w:rFonts w:ascii="Open Sans Light" w:eastAsiaTheme="minorHAnsi" w:hAnsi="Open Sans Light" w:cs="Open Sans Light" w:hint="default"/>
      </w:rPr>
    </w:lvl>
    <w:lvl w:ilvl="1" w:tplc="041D0003" w:tentative="1">
      <w:start w:val="1"/>
      <w:numFmt w:val="bullet"/>
      <w:lvlText w:val="o"/>
      <w:lvlJc w:val="left"/>
      <w:pPr>
        <w:ind w:left="2772" w:hanging="360"/>
      </w:pPr>
      <w:rPr>
        <w:rFonts w:ascii="Courier New" w:hAnsi="Courier New" w:cs="Courier New" w:hint="default"/>
      </w:rPr>
    </w:lvl>
    <w:lvl w:ilvl="2" w:tplc="041D0005" w:tentative="1">
      <w:start w:val="1"/>
      <w:numFmt w:val="bullet"/>
      <w:lvlText w:val=""/>
      <w:lvlJc w:val="left"/>
      <w:pPr>
        <w:ind w:left="3492" w:hanging="360"/>
      </w:pPr>
      <w:rPr>
        <w:rFonts w:ascii="Wingdings" w:hAnsi="Wingdings" w:hint="default"/>
      </w:rPr>
    </w:lvl>
    <w:lvl w:ilvl="3" w:tplc="041D0001" w:tentative="1">
      <w:start w:val="1"/>
      <w:numFmt w:val="bullet"/>
      <w:lvlText w:val=""/>
      <w:lvlJc w:val="left"/>
      <w:pPr>
        <w:ind w:left="4212" w:hanging="360"/>
      </w:pPr>
      <w:rPr>
        <w:rFonts w:ascii="Symbol" w:hAnsi="Symbol" w:hint="default"/>
      </w:rPr>
    </w:lvl>
    <w:lvl w:ilvl="4" w:tplc="041D0003" w:tentative="1">
      <w:start w:val="1"/>
      <w:numFmt w:val="bullet"/>
      <w:lvlText w:val="o"/>
      <w:lvlJc w:val="left"/>
      <w:pPr>
        <w:ind w:left="4932" w:hanging="360"/>
      </w:pPr>
      <w:rPr>
        <w:rFonts w:ascii="Courier New" w:hAnsi="Courier New" w:cs="Courier New" w:hint="default"/>
      </w:rPr>
    </w:lvl>
    <w:lvl w:ilvl="5" w:tplc="041D0005" w:tentative="1">
      <w:start w:val="1"/>
      <w:numFmt w:val="bullet"/>
      <w:lvlText w:val=""/>
      <w:lvlJc w:val="left"/>
      <w:pPr>
        <w:ind w:left="5652" w:hanging="360"/>
      </w:pPr>
      <w:rPr>
        <w:rFonts w:ascii="Wingdings" w:hAnsi="Wingdings" w:hint="default"/>
      </w:rPr>
    </w:lvl>
    <w:lvl w:ilvl="6" w:tplc="041D0001" w:tentative="1">
      <w:start w:val="1"/>
      <w:numFmt w:val="bullet"/>
      <w:lvlText w:val=""/>
      <w:lvlJc w:val="left"/>
      <w:pPr>
        <w:ind w:left="6372" w:hanging="360"/>
      </w:pPr>
      <w:rPr>
        <w:rFonts w:ascii="Symbol" w:hAnsi="Symbol" w:hint="default"/>
      </w:rPr>
    </w:lvl>
    <w:lvl w:ilvl="7" w:tplc="041D0003" w:tentative="1">
      <w:start w:val="1"/>
      <w:numFmt w:val="bullet"/>
      <w:lvlText w:val="o"/>
      <w:lvlJc w:val="left"/>
      <w:pPr>
        <w:ind w:left="7092" w:hanging="360"/>
      </w:pPr>
      <w:rPr>
        <w:rFonts w:ascii="Courier New" w:hAnsi="Courier New" w:cs="Courier New" w:hint="default"/>
      </w:rPr>
    </w:lvl>
    <w:lvl w:ilvl="8" w:tplc="041D0005" w:tentative="1">
      <w:start w:val="1"/>
      <w:numFmt w:val="bullet"/>
      <w:lvlText w:val=""/>
      <w:lvlJc w:val="left"/>
      <w:pPr>
        <w:ind w:left="78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5"/>
    <w:rsid w:val="00005263"/>
    <w:rsid w:val="000456E2"/>
    <w:rsid w:val="00064165"/>
    <w:rsid w:val="00070B14"/>
    <w:rsid w:val="00083969"/>
    <w:rsid w:val="00091575"/>
    <w:rsid w:val="000A5990"/>
    <w:rsid w:val="000A75EF"/>
    <w:rsid w:val="000B684B"/>
    <w:rsid w:val="000C445F"/>
    <w:rsid w:val="000E1C5F"/>
    <w:rsid w:val="00137270"/>
    <w:rsid w:val="00141898"/>
    <w:rsid w:val="00150C8F"/>
    <w:rsid w:val="00150F53"/>
    <w:rsid w:val="00156805"/>
    <w:rsid w:val="00194846"/>
    <w:rsid w:val="001D1DD8"/>
    <w:rsid w:val="001D5E24"/>
    <w:rsid w:val="001D6C43"/>
    <w:rsid w:val="002049A5"/>
    <w:rsid w:val="00217F13"/>
    <w:rsid w:val="0022574C"/>
    <w:rsid w:val="00230EF7"/>
    <w:rsid w:val="00255196"/>
    <w:rsid w:val="00264947"/>
    <w:rsid w:val="002A31D1"/>
    <w:rsid w:val="002A3789"/>
    <w:rsid w:val="002C6E80"/>
    <w:rsid w:val="002E5616"/>
    <w:rsid w:val="002E5B7A"/>
    <w:rsid w:val="002E7410"/>
    <w:rsid w:val="0030150B"/>
    <w:rsid w:val="0031022D"/>
    <w:rsid w:val="00312D95"/>
    <w:rsid w:val="00312E4C"/>
    <w:rsid w:val="0032456F"/>
    <w:rsid w:val="00331ADE"/>
    <w:rsid w:val="003575AA"/>
    <w:rsid w:val="00362418"/>
    <w:rsid w:val="003712A8"/>
    <w:rsid w:val="003772CB"/>
    <w:rsid w:val="00397647"/>
    <w:rsid w:val="003A2CD8"/>
    <w:rsid w:val="003C0062"/>
    <w:rsid w:val="003C12AA"/>
    <w:rsid w:val="003C2B39"/>
    <w:rsid w:val="003D5D92"/>
    <w:rsid w:val="003E39D2"/>
    <w:rsid w:val="00400E9B"/>
    <w:rsid w:val="004023B5"/>
    <w:rsid w:val="0040296D"/>
    <w:rsid w:val="0040299F"/>
    <w:rsid w:val="0041207C"/>
    <w:rsid w:val="004172AB"/>
    <w:rsid w:val="00421544"/>
    <w:rsid w:val="00451BA7"/>
    <w:rsid w:val="004548E8"/>
    <w:rsid w:val="00456D45"/>
    <w:rsid w:val="00494DB2"/>
    <w:rsid w:val="004B510E"/>
    <w:rsid w:val="004B62C4"/>
    <w:rsid w:val="004C2364"/>
    <w:rsid w:val="00515BA4"/>
    <w:rsid w:val="005168B2"/>
    <w:rsid w:val="005308BC"/>
    <w:rsid w:val="005323D3"/>
    <w:rsid w:val="00542FF7"/>
    <w:rsid w:val="00565773"/>
    <w:rsid w:val="00580011"/>
    <w:rsid w:val="00596BB9"/>
    <w:rsid w:val="005A083E"/>
    <w:rsid w:val="005A19C9"/>
    <w:rsid w:val="005A64AC"/>
    <w:rsid w:val="005D4F04"/>
    <w:rsid w:val="005E6F94"/>
    <w:rsid w:val="005F1CFC"/>
    <w:rsid w:val="005F6537"/>
    <w:rsid w:val="005F7F48"/>
    <w:rsid w:val="00615144"/>
    <w:rsid w:val="00674619"/>
    <w:rsid w:val="00677D17"/>
    <w:rsid w:val="00684BA7"/>
    <w:rsid w:val="00690738"/>
    <w:rsid w:val="00693E5F"/>
    <w:rsid w:val="006A3687"/>
    <w:rsid w:val="006A592D"/>
    <w:rsid w:val="006B2927"/>
    <w:rsid w:val="006D1E9B"/>
    <w:rsid w:val="006D462E"/>
    <w:rsid w:val="006E3646"/>
    <w:rsid w:val="006E62AB"/>
    <w:rsid w:val="00700BC0"/>
    <w:rsid w:val="007032D8"/>
    <w:rsid w:val="00735657"/>
    <w:rsid w:val="007439C0"/>
    <w:rsid w:val="00771FB4"/>
    <w:rsid w:val="007728F1"/>
    <w:rsid w:val="00774D3D"/>
    <w:rsid w:val="0079432D"/>
    <w:rsid w:val="00797451"/>
    <w:rsid w:val="0083153A"/>
    <w:rsid w:val="00851855"/>
    <w:rsid w:val="00862D34"/>
    <w:rsid w:val="008662D4"/>
    <w:rsid w:val="008A1521"/>
    <w:rsid w:val="008C1B33"/>
    <w:rsid w:val="008C2B15"/>
    <w:rsid w:val="008D1136"/>
    <w:rsid w:val="008E083C"/>
    <w:rsid w:val="008E5859"/>
    <w:rsid w:val="008E76D8"/>
    <w:rsid w:val="008E79CB"/>
    <w:rsid w:val="00906557"/>
    <w:rsid w:val="009075BC"/>
    <w:rsid w:val="00907C8A"/>
    <w:rsid w:val="009215D1"/>
    <w:rsid w:val="009224E6"/>
    <w:rsid w:val="009230E9"/>
    <w:rsid w:val="00924360"/>
    <w:rsid w:val="00944A85"/>
    <w:rsid w:val="0095028E"/>
    <w:rsid w:val="00952D19"/>
    <w:rsid w:val="009719AF"/>
    <w:rsid w:val="009A39BB"/>
    <w:rsid w:val="009B30B3"/>
    <w:rsid w:val="009C0655"/>
    <w:rsid w:val="009C3A57"/>
    <w:rsid w:val="009C57A9"/>
    <w:rsid w:val="009D306B"/>
    <w:rsid w:val="009D7EE6"/>
    <w:rsid w:val="009D7F28"/>
    <w:rsid w:val="009E779C"/>
    <w:rsid w:val="009F0300"/>
    <w:rsid w:val="00A10B3A"/>
    <w:rsid w:val="00A3380B"/>
    <w:rsid w:val="00A33BF2"/>
    <w:rsid w:val="00A71025"/>
    <w:rsid w:val="00A9333F"/>
    <w:rsid w:val="00AD382C"/>
    <w:rsid w:val="00AD5569"/>
    <w:rsid w:val="00B207D5"/>
    <w:rsid w:val="00B33F81"/>
    <w:rsid w:val="00B46119"/>
    <w:rsid w:val="00B7771C"/>
    <w:rsid w:val="00BA2579"/>
    <w:rsid w:val="00BA6FBD"/>
    <w:rsid w:val="00BB3B2B"/>
    <w:rsid w:val="00BC73BB"/>
    <w:rsid w:val="00BE041C"/>
    <w:rsid w:val="00BE2F06"/>
    <w:rsid w:val="00BF47F7"/>
    <w:rsid w:val="00C00794"/>
    <w:rsid w:val="00C431D7"/>
    <w:rsid w:val="00CC4680"/>
    <w:rsid w:val="00CD2D19"/>
    <w:rsid w:val="00CD7D13"/>
    <w:rsid w:val="00CE2D79"/>
    <w:rsid w:val="00CE4B50"/>
    <w:rsid w:val="00D10D2C"/>
    <w:rsid w:val="00D12E90"/>
    <w:rsid w:val="00D261C6"/>
    <w:rsid w:val="00D32E6F"/>
    <w:rsid w:val="00D543E1"/>
    <w:rsid w:val="00D54729"/>
    <w:rsid w:val="00D548A5"/>
    <w:rsid w:val="00D6489F"/>
    <w:rsid w:val="00D803C2"/>
    <w:rsid w:val="00D938B8"/>
    <w:rsid w:val="00D954B8"/>
    <w:rsid w:val="00D968B0"/>
    <w:rsid w:val="00DA28B1"/>
    <w:rsid w:val="00DA54FA"/>
    <w:rsid w:val="00DC50C2"/>
    <w:rsid w:val="00DD3096"/>
    <w:rsid w:val="00DD4334"/>
    <w:rsid w:val="00DE79E8"/>
    <w:rsid w:val="00E00887"/>
    <w:rsid w:val="00E04667"/>
    <w:rsid w:val="00E27EE4"/>
    <w:rsid w:val="00E45CB3"/>
    <w:rsid w:val="00E63E0F"/>
    <w:rsid w:val="00E86BE2"/>
    <w:rsid w:val="00EA2675"/>
    <w:rsid w:val="00EA2F2F"/>
    <w:rsid w:val="00EA5D54"/>
    <w:rsid w:val="00EC5E0E"/>
    <w:rsid w:val="00ED7473"/>
    <w:rsid w:val="00F06FC6"/>
    <w:rsid w:val="00F301E4"/>
    <w:rsid w:val="00F53240"/>
    <w:rsid w:val="00F674D2"/>
    <w:rsid w:val="00F76FD8"/>
    <w:rsid w:val="00F85F7C"/>
    <w:rsid w:val="00F97AE7"/>
    <w:rsid w:val="00FA162A"/>
    <w:rsid w:val="00FA60FB"/>
    <w:rsid w:val="00FC1E1D"/>
    <w:rsid w:val="00FD2DA2"/>
    <w:rsid w:val="00FF308E"/>
    <w:rsid w:val="00FF6F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E638DD"/>
  <w15:chartTrackingRefBased/>
  <w15:docId w15:val="{926B2A7E-339D-4FAB-81FC-FCA1FAF6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FA162A"/>
    <w:pPr>
      <w:spacing w:after="0" w:line="240" w:lineRule="auto"/>
    </w:pPr>
    <w:rPr>
      <w:rFonts w:ascii="Open Sans Light" w:hAnsi="Open Sans Light"/>
      <w:sz w:val="20"/>
    </w:rPr>
  </w:style>
  <w:style w:type="paragraph" w:styleId="Rubrik1">
    <w:name w:val="heading 1"/>
    <w:aliases w:val="Överskrift"/>
    <w:basedOn w:val="Normal"/>
    <w:next w:val="Normal"/>
    <w:link w:val="Rubrik1Char"/>
    <w:uiPriority w:val="9"/>
    <w:qFormat/>
    <w:rsid w:val="00A3380B"/>
    <w:pPr>
      <w:outlineLvl w:val="0"/>
    </w:pPr>
    <w:rPr>
      <w:rFonts w:ascii="Open Sans Semibold" w:hAnsi="Open Sans Semibold" w:cs="Open Sans Semibold"/>
      <w:sz w:val="44"/>
      <w:szCs w:val="28"/>
    </w:rPr>
  </w:style>
  <w:style w:type="paragraph" w:styleId="Rubrik2">
    <w:name w:val="heading 2"/>
    <w:aliases w:val="§-rubrik"/>
    <w:basedOn w:val="Normal"/>
    <w:next w:val="Normal"/>
    <w:link w:val="Rubrik2Char"/>
    <w:uiPriority w:val="9"/>
    <w:unhideWhenUsed/>
    <w:qFormat/>
    <w:rsid w:val="00A3380B"/>
    <w:pPr>
      <w:spacing w:after="200"/>
      <w:ind w:left="1985" w:hanging="1418"/>
      <w:outlineLvl w:val="1"/>
    </w:pPr>
    <w:rPr>
      <w:rFonts w:ascii="Open Sans Semibold" w:hAnsi="Open Sans Semibold" w:cs="Open Sans Semibold"/>
      <w:sz w:val="28"/>
    </w:rPr>
  </w:style>
  <w:style w:type="paragraph" w:styleId="Rubrik3">
    <w:name w:val="heading 3"/>
    <w:basedOn w:val="Liststycke"/>
    <w:next w:val="Normal"/>
    <w:link w:val="Rubrik3Char"/>
    <w:uiPriority w:val="9"/>
    <w:unhideWhenUsed/>
    <w:rsid w:val="00005263"/>
    <w:pPr>
      <w:ind w:left="0"/>
      <w:outlineLvl w:val="2"/>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4729"/>
    <w:pPr>
      <w:tabs>
        <w:tab w:val="center" w:pos="4536"/>
        <w:tab w:val="right" w:pos="9072"/>
      </w:tabs>
    </w:pPr>
  </w:style>
  <w:style w:type="character" w:customStyle="1" w:styleId="SidhuvudChar">
    <w:name w:val="Sidhuvud Char"/>
    <w:basedOn w:val="Standardstycketeckensnitt"/>
    <w:link w:val="Sidhuvud"/>
    <w:uiPriority w:val="99"/>
    <w:rsid w:val="00D54729"/>
  </w:style>
  <w:style w:type="paragraph" w:styleId="Sidfot">
    <w:name w:val="footer"/>
    <w:basedOn w:val="Normal"/>
    <w:link w:val="SidfotChar"/>
    <w:uiPriority w:val="99"/>
    <w:unhideWhenUsed/>
    <w:rsid w:val="009D306B"/>
    <w:pPr>
      <w:tabs>
        <w:tab w:val="center" w:pos="4536"/>
        <w:tab w:val="right" w:pos="9072"/>
      </w:tabs>
    </w:pPr>
    <w:rPr>
      <w:sz w:val="12"/>
      <w:szCs w:val="12"/>
    </w:rPr>
  </w:style>
  <w:style w:type="character" w:customStyle="1" w:styleId="SidfotChar">
    <w:name w:val="Sidfot Char"/>
    <w:basedOn w:val="Standardstycketeckensnitt"/>
    <w:link w:val="Sidfot"/>
    <w:uiPriority w:val="99"/>
    <w:rsid w:val="009D306B"/>
    <w:rPr>
      <w:rFonts w:ascii="Open Sans Light" w:hAnsi="Open Sans Light"/>
      <w:sz w:val="12"/>
      <w:szCs w:val="12"/>
    </w:rPr>
  </w:style>
  <w:style w:type="table" w:styleId="Tabellrutnt">
    <w:name w:val="Table Grid"/>
    <w:basedOn w:val="Normaltabell"/>
    <w:uiPriority w:val="39"/>
    <w:rsid w:val="00D5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ubrik">
    <w:name w:val="Title"/>
    <w:aliases w:val="Titel"/>
    <w:basedOn w:val="Normal"/>
    <w:next w:val="Normal"/>
    <w:link w:val="RubrikChar"/>
    <w:uiPriority w:val="10"/>
    <w:rsid w:val="00FA162A"/>
    <w:pPr>
      <w:contextualSpacing/>
    </w:pPr>
    <w:rPr>
      <w:rFonts w:asciiTheme="majorHAnsi" w:eastAsiaTheme="majorEastAsia" w:hAnsiTheme="majorHAnsi" w:cstheme="majorBidi"/>
      <w:spacing w:val="-10"/>
      <w:kern w:val="28"/>
      <w:sz w:val="44"/>
      <w:szCs w:val="56"/>
    </w:rPr>
  </w:style>
  <w:style w:type="character" w:customStyle="1" w:styleId="RubrikChar">
    <w:name w:val="Rubrik Char"/>
    <w:aliases w:val="Titel Char"/>
    <w:basedOn w:val="Standardstycketeckensnitt"/>
    <w:link w:val="Rubrik"/>
    <w:uiPriority w:val="10"/>
    <w:rsid w:val="00FA162A"/>
    <w:rPr>
      <w:rFonts w:asciiTheme="majorHAnsi" w:eastAsiaTheme="majorEastAsia" w:hAnsiTheme="majorHAnsi" w:cstheme="majorBidi"/>
      <w:spacing w:val="-10"/>
      <w:kern w:val="28"/>
      <w:sz w:val="44"/>
      <w:szCs w:val="56"/>
    </w:rPr>
  </w:style>
  <w:style w:type="paragraph" w:styleId="Underrubrik">
    <w:name w:val="Subtitle"/>
    <w:aliases w:val="Projektnamn m.m."/>
    <w:basedOn w:val="Normal"/>
    <w:next w:val="Normal"/>
    <w:link w:val="UnderrubrikChar"/>
    <w:uiPriority w:val="11"/>
    <w:rsid w:val="009D306B"/>
    <w:pPr>
      <w:numPr>
        <w:ilvl w:val="1"/>
      </w:numPr>
      <w:spacing w:after="160"/>
    </w:pPr>
    <w:rPr>
      <w:rFonts w:ascii="Open Sans Semibold" w:eastAsiaTheme="minorEastAsia" w:hAnsi="Open Sans Semibold"/>
      <w:spacing w:val="15"/>
      <w:sz w:val="24"/>
    </w:rPr>
  </w:style>
  <w:style w:type="character" w:customStyle="1" w:styleId="UnderrubrikChar">
    <w:name w:val="Underrubrik Char"/>
    <w:aliases w:val="Projektnamn m.m. Char"/>
    <w:basedOn w:val="Standardstycketeckensnitt"/>
    <w:link w:val="Underrubrik"/>
    <w:uiPriority w:val="11"/>
    <w:rsid w:val="009D306B"/>
    <w:rPr>
      <w:rFonts w:ascii="Open Sans Semibold" w:eastAsiaTheme="minorEastAsia" w:hAnsi="Open Sans Semibold"/>
      <w:spacing w:val="15"/>
      <w:sz w:val="24"/>
    </w:rPr>
  </w:style>
  <w:style w:type="character" w:customStyle="1" w:styleId="Rubrik2Char">
    <w:name w:val="Rubrik 2 Char"/>
    <w:aliases w:val="§-rubrik Char"/>
    <w:basedOn w:val="Standardstycketeckensnitt"/>
    <w:link w:val="Rubrik2"/>
    <w:uiPriority w:val="9"/>
    <w:rsid w:val="00A3380B"/>
    <w:rPr>
      <w:rFonts w:ascii="Open Sans Semibold" w:hAnsi="Open Sans Semibold" w:cs="Open Sans Semibold"/>
      <w:sz w:val="28"/>
    </w:rPr>
  </w:style>
  <w:style w:type="paragraph" w:customStyle="1" w:styleId="Paragrafer">
    <w:name w:val="Paragrafer"/>
    <w:basedOn w:val="Normal"/>
    <w:qFormat/>
    <w:rsid w:val="00D803C2"/>
    <w:pPr>
      <w:ind w:left="1985"/>
    </w:pPr>
  </w:style>
  <w:style w:type="character" w:customStyle="1" w:styleId="Rubrik1Char">
    <w:name w:val="Rubrik 1 Char"/>
    <w:aliases w:val="Överskrift Char"/>
    <w:basedOn w:val="Standardstycketeckensnitt"/>
    <w:link w:val="Rubrik1"/>
    <w:uiPriority w:val="9"/>
    <w:rsid w:val="00A3380B"/>
    <w:rPr>
      <w:rFonts w:ascii="Open Sans Semibold" w:hAnsi="Open Sans Semibold" w:cs="Open Sans Semibold"/>
      <w:sz w:val="44"/>
      <w:szCs w:val="28"/>
    </w:rPr>
  </w:style>
  <w:style w:type="character" w:customStyle="1" w:styleId="Rubrik3Char">
    <w:name w:val="Rubrik 3 Char"/>
    <w:basedOn w:val="Standardstycketeckensnitt"/>
    <w:link w:val="Rubrik3"/>
    <w:uiPriority w:val="9"/>
    <w:rsid w:val="00005263"/>
    <w:rPr>
      <w:rFonts w:ascii="Open Sans Light" w:hAnsi="Open Sans Light"/>
      <w:b/>
      <w:i/>
      <w:sz w:val="20"/>
    </w:rPr>
  </w:style>
  <w:style w:type="paragraph" w:styleId="Liststycke">
    <w:name w:val="List Paragraph"/>
    <w:basedOn w:val="Normal"/>
    <w:uiPriority w:val="34"/>
    <w:rsid w:val="00005263"/>
    <w:pPr>
      <w:ind w:left="720"/>
      <w:contextualSpacing/>
    </w:pPr>
  </w:style>
  <w:style w:type="paragraph" w:styleId="Beskrivning">
    <w:name w:val="caption"/>
    <w:basedOn w:val="Normal"/>
    <w:next w:val="Normal"/>
    <w:uiPriority w:val="35"/>
    <w:unhideWhenUsed/>
    <w:rsid w:val="00005263"/>
    <w:pPr>
      <w:spacing w:after="200"/>
    </w:pPr>
    <w:rPr>
      <w:i/>
      <w:iCs/>
      <w:sz w:val="18"/>
      <w:szCs w:val="18"/>
    </w:rPr>
  </w:style>
  <w:style w:type="paragraph" w:styleId="Citat">
    <w:name w:val="Quote"/>
    <w:basedOn w:val="Normal"/>
    <w:next w:val="Normal"/>
    <w:link w:val="CitatChar"/>
    <w:uiPriority w:val="29"/>
    <w:rsid w:val="00005263"/>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005263"/>
    <w:rPr>
      <w:rFonts w:ascii="Open Sans Light" w:hAnsi="Open Sans Light"/>
      <w:i/>
      <w:iCs/>
      <w:color w:val="404040" w:themeColor="text1" w:themeTint="BF"/>
      <w:sz w:val="20"/>
    </w:rPr>
  </w:style>
  <w:style w:type="paragraph" w:customStyle="1" w:styleId="Beslutar">
    <w:name w:val="Beslutar"/>
    <w:basedOn w:val="Paragrafer"/>
    <w:qFormat/>
    <w:rsid w:val="00264947"/>
    <w:rPr>
      <w:b/>
    </w:rPr>
  </w:style>
  <w:style w:type="paragraph" w:styleId="Ballongtext">
    <w:name w:val="Balloon Text"/>
    <w:basedOn w:val="Normal"/>
    <w:link w:val="BallongtextChar"/>
    <w:uiPriority w:val="99"/>
    <w:semiHidden/>
    <w:unhideWhenUsed/>
    <w:rsid w:val="00515BA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5BA4"/>
    <w:rPr>
      <w:rFonts w:ascii="Segoe UI" w:hAnsi="Segoe UI" w:cs="Segoe UI"/>
      <w:sz w:val="18"/>
      <w:szCs w:val="18"/>
    </w:rPr>
  </w:style>
  <w:style w:type="paragraph" w:customStyle="1" w:styleId="NKNBrdtext">
    <w:name w:val="NKN Brödtext"/>
    <w:rsid w:val="009215D1"/>
    <w:pPr>
      <w:spacing w:after="240" w:line="280" w:lineRule="exact"/>
    </w:pPr>
    <w:rPr>
      <w:rFonts w:ascii="Times New Roman" w:eastAsia="Times New Roman" w:hAnsi="Times New Roman" w:cs="Times New Roman"/>
      <w:noProof/>
      <w:sz w:val="24"/>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85B6-14FB-4F06-A26A-A6D891050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1361</Words>
  <Characters>7216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Jonsson</dc:creator>
  <cp:keywords/>
  <dc:description/>
  <cp:lastModifiedBy>Pia Andersson</cp:lastModifiedBy>
  <cp:revision>4</cp:revision>
  <cp:lastPrinted>2022-11-08T07:01:00Z</cp:lastPrinted>
  <dcterms:created xsi:type="dcterms:W3CDTF">2022-11-07T10:19:00Z</dcterms:created>
  <dcterms:modified xsi:type="dcterms:W3CDTF">2022-11-08T07:02:00Z</dcterms:modified>
</cp:coreProperties>
</file>