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3929" w14:textId="77777777" w:rsidR="00005263" w:rsidRPr="00A64BBD" w:rsidRDefault="00B46119" w:rsidP="00B46119">
      <w:pPr>
        <w:pStyle w:val="Rubrik1"/>
      </w:pPr>
      <w:r w:rsidRPr="00A64BBD">
        <w:t>Kommunalförbundet Räddningstjänsten Östra Götaland</w:t>
      </w:r>
    </w:p>
    <w:p w14:paraId="2626BA8E" w14:textId="77777777" w:rsidR="008E79CB" w:rsidRPr="00A64BBD" w:rsidRDefault="008E79CB" w:rsidP="008E79CB"/>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234"/>
      </w:tblGrid>
      <w:tr w:rsidR="00B46119" w:rsidRPr="00A64BBD" w14:paraId="48B56367" w14:textId="77777777" w:rsidTr="006A592D">
        <w:tc>
          <w:tcPr>
            <w:tcW w:w="2977" w:type="dxa"/>
          </w:tcPr>
          <w:p w14:paraId="36CF9933" w14:textId="77777777" w:rsidR="00B46119" w:rsidRPr="00A64BBD" w:rsidRDefault="00B46119" w:rsidP="00B46119">
            <w:r w:rsidRPr="00A64BBD">
              <w:t>Direktionen</w:t>
            </w:r>
          </w:p>
        </w:tc>
        <w:tc>
          <w:tcPr>
            <w:tcW w:w="5234" w:type="dxa"/>
          </w:tcPr>
          <w:p w14:paraId="55351B88" w14:textId="6711D3B7" w:rsidR="00B46119" w:rsidRPr="00A64BBD" w:rsidRDefault="00B46119" w:rsidP="00B46119">
            <w:r w:rsidRPr="00A64BBD">
              <w:t>Sammanträdesprotok</w:t>
            </w:r>
            <w:r w:rsidR="002A3789" w:rsidRPr="00A64BBD">
              <w:t>oll</w:t>
            </w:r>
            <w:r w:rsidR="009A39BB" w:rsidRPr="00A64BBD">
              <w:t xml:space="preserve"> </w:t>
            </w:r>
            <w:bookmarkStart w:id="0" w:name="Sammanträdenr"/>
            <w:bookmarkEnd w:id="0"/>
            <w:r w:rsidR="009E7AA3">
              <w:t>3</w:t>
            </w:r>
            <w:r w:rsidR="006E50BC" w:rsidRPr="00A64BBD">
              <w:t>/2025</w:t>
            </w:r>
          </w:p>
          <w:p w14:paraId="716E20B9" w14:textId="77777777" w:rsidR="00B46119" w:rsidRPr="00A64BBD" w:rsidRDefault="00B46119" w:rsidP="00B46119"/>
          <w:p w14:paraId="28EA3DC3" w14:textId="2EE5BE5C" w:rsidR="00B46119" w:rsidRPr="00A64BBD" w:rsidRDefault="00BC057A" w:rsidP="00B46119">
            <w:bookmarkStart w:id="1" w:name="Datum2"/>
            <w:bookmarkEnd w:id="1"/>
            <w:r w:rsidRPr="00A64BBD">
              <w:t>202</w:t>
            </w:r>
            <w:r w:rsidR="006E50BC" w:rsidRPr="00A64BBD">
              <w:t>5-</w:t>
            </w:r>
            <w:r w:rsidR="009E7AA3">
              <w:t>04-23</w:t>
            </w:r>
          </w:p>
          <w:p w14:paraId="3D5032B0" w14:textId="77777777" w:rsidR="00B46119" w:rsidRPr="00A64BBD" w:rsidRDefault="00B46119" w:rsidP="00B46119"/>
        </w:tc>
      </w:tr>
      <w:tr w:rsidR="00B46119" w:rsidRPr="00A64BBD" w14:paraId="78331578" w14:textId="77777777" w:rsidTr="006A592D">
        <w:tc>
          <w:tcPr>
            <w:tcW w:w="2977" w:type="dxa"/>
          </w:tcPr>
          <w:p w14:paraId="71B33B9C" w14:textId="77777777" w:rsidR="00B46119" w:rsidRPr="00A64BBD" w:rsidRDefault="00B46119" w:rsidP="00B46119">
            <w:r w:rsidRPr="00A64BBD">
              <w:t>Plats och tid:</w:t>
            </w:r>
          </w:p>
        </w:tc>
        <w:tc>
          <w:tcPr>
            <w:tcW w:w="5234" w:type="dxa"/>
          </w:tcPr>
          <w:p w14:paraId="0402BDAC" w14:textId="41CD6B98" w:rsidR="00B46119" w:rsidRPr="00A64BBD" w:rsidRDefault="00362B05" w:rsidP="006A592D">
            <w:bookmarkStart w:id="2" w:name="Plats"/>
            <w:bookmarkStart w:id="3" w:name="Tid"/>
            <w:bookmarkEnd w:id="2"/>
            <w:bookmarkEnd w:id="3"/>
            <w:proofErr w:type="spellStart"/>
            <w:r w:rsidRPr="00A64BBD">
              <w:t>Stn</w:t>
            </w:r>
            <w:proofErr w:type="spellEnd"/>
            <w:r w:rsidRPr="00A64BBD">
              <w:t xml:space="preserve"> </w:t>
            </w:r>
            <w:r w:rsidR="009E7AA3">
              <w:t>Valdemarsvik</w:t>
            </w:r>
            <w:r w:rsidR="006E50BC" w:rsidRPr="00A64BBD">
              <w:t xml:space="preserve"> </w:t>
            </w:r>
            <w:r w:rsidR="00E00887" w:rsidRPr="00A64BBD">
              <w:t>kl.</w:t>
            </w:r>
            <w:r w:rsidR="009A39BB" w:rsidRPr="00A64BBD">
              <w:t xml:space="preserve"> </w:t>
            </w:r>
            <w:r w:rsidR="009E7AA3">
              <w:t>13</w:t>
            </w:r>
          </w:p>
        </w:tc>
      </w:tr>
      <w:tr w:rsidR="00B46119" w:rsidRPr="00A64BBD" w14:paraId="725A38E5" w14:textId="77777777" w:rsidTr="006A592D">
        <w:tc>
          <w:tcPr>
            <w:tcW w:w="2977" w:type="dxa"/>
          </w:tcPr>
          <w:p w14:paraId="5ACBA051" w14:textId="77777777" w:rsidR="00B46119" w:rsidRPr="00A64BBD" w:rsidRDefault="00B46119" w:rsidP="00B46119"/>
        </w:tc>
        <w:tc>
          <w:tcPr>
            <w:tcW w:w="5234" w:type="dxa"/>
          </w:tcPr>
          <w:p w14:paraId="50D229DA" w14:textId="77777777" w:rsidR="00B46119" w:rsidRPr="00A64BBD" w:rsidRDefault="00B46119" w:rsidP="00B46119"/>
          <w:p w14:paraId="299C75A6" w14:textId="77777777" w:rsidR="00EA2675" w:rsidRPr="00A64BBD" w:rsidRDefault="00EA2675" w:rsidP="00B46119"/>
        </w:tc>
      </w:tr>
      <w:tr w:rsidR="00B46119" w:rsidRPr="00A64BBD" w14:paraId="3F4A119C" w14:textId="77777777" w:rsidTr="006A592D">
        <w:trPr>
          <w:trHeight w:val="2103"/>
        </w:trPr>
        <w:tc>
          <w:tcPr>
            <w:tcW w:w="2977" w:type="dxa"/>
          </w:tcPr>
          <w:p w14:paraId="0A458FFF" w14:textId="77777777" w:rsidR="00B46119" w:rsidRPr="00A64BBD" w:rsidRDefault="008E79CB" w:rsidP="00B46119">
            <w:r w:rsidRPr="00A64BBD">
              <w:t>B</w:t>
            </w:r>
            <w:r w:rsidR="00B46119" w:rsidRPr="00A64BBD">
              <w:t>eslutande:</w:t>
            </w:r>
          </w:p>
        </w:tc>
        <w:tc>
          <w:tcPr>
            <w:tcW w:w="5234" w:type="dxa"/>
          </w:tcPr>
          <w:p w14:paraId="29B1E535" w14:textId="77777777" w:rsidR="006E50BC" w:rsidRPr="00CA7647" w:rsidRDefault="006E50BC" w:rsidP="00EE2424">
            <w:pPr>
              <w:widowControl w:val="0"/>
              <w:autoSpaceDE w:val="0"/>
              <w:autoSpaceDN w:val="0"/>
              <w:adjustRightInd w:val="0"/>
              <w:textAlignment w:val="center"/>
              <w:rPr>
                <w:rFonts w:eastAsia="MS Mincho" w:cs="Georgia"/>
                <w:szCs w:val="20"/>
                <w:lang w:eastAsia="sv-SE"/>
              </w:rPr>
            </w:pPr>
            <w:bookmarkStart w:id="4" w:name="Start"/>
            <w:bookmarkEnd w:id="4"/>
            <w:r w:rsidRPr="00CA7647">
              <w:rPr>
                <w:rFonts w:eastAsia="MS Mincho" w:cs="Georgia"/>
                <w:szCs w:val="20"/>
                <w:lang w:eastAsia="sv-SE"/>
              </w:rPr>
              <w:t>Mari Hultgren (S), ordf. Linköping</w:t>
            </w:r>
          </w:p>
          <w:p w14:paraId="28B2E53E" w14:textId="77777777" w:rsidR="00EE2424" w:rsidRPr="00CA7647" w:rsidRDefault="00EE2424" w:rsidP="00EE2424">
            <w:pPr>
              <w:widowControl w:val="0"/>
              <w:autoSpaceDE w:val="0"/>
              <w:autoSpaceDN w:val="0"/>
              <w:adjustRightInd w:val="0"/>
              <w:textAlignment w:val="center"/>
              <w:rPr>
                <w:rFonts w:eastAsia="MS Mincho" w:cs="Georgia"/>
                <w:szCs w:val="20"/>
                <w:lang w:eastAsia="sv-SE"/>
              </w:rPr>
            </w:pPr>
            <w:r w:rsidRPr="00B95F44">
              <w:rPr>
                <w:rFonts w:eastAsia="MS Mincho" w:cs="Georgia"/>
                <w:szCs w:val="20"/>
                <w:lang w:eastAsia="sv-SE"/>
              </w:rPr>
              <w:t xml:space="preserve">Christer Frey (M), </w:t>
            </w:r>
            <w:r w:rsidR="006E50BC" w:rsidRPr="00B95F44">
              <w:rPr>
                <w:rFonts w:eastAsia="MS Mincho" w:cs="Georgia"/>
                <w:szCs w:val="20"/>
                <w:lang w:eastAsia="sv-SE"/>
              </w:rPr>
              <w:t xml:space="preserve">vice </w:t>
            </w:r>
            <w:r w:rsidRPr="00B95F44">
              <w:rPr>
                <w:rFonts w:eastAsia="MS Mincho" w:cs="Georgia"/>
                <w:szCs w:val="20"/>
                <w:lang w:eastAsia="sv-SE"/>
              </w:rPr>
              <w:t>ordf.</w:t>
            </w:r>
            <w:r w:rsidR="006E50BC" w:rsidRPr="00B95F44">
              <w:rPr>
                <w:rFonts w:eastAsia="MS Mincho" w:cs="Georgia"/>
                <w:szCs w:val="20"/>
                <w:lang w:eastAsia="sv-SE"/>
              </w:rPr>
              <w:t xml:space="preserve"> </w:t>
            </w:r>
            <w:r w:rsidRPr="00CA7647">
              <w:rPr>
                <w:rFonts w:eastAsia="MS Mincho" w:cs="Georgia"/>
                <w:szCs w:val="20"/>
                <w:lang w:eastAsia="sv-SE"/>
              </w:rPr>
              <w:t>Norrköping</w:t>
            </w:r>
          </w:p>
          <w:p w14:paraId="72113DD5" w14:textId="77777777" w:rsidR="009B756D" w:rsidRPr="00CA7647" w:rsidRDefault="009B756D" w:rsidP="00EE2424">
            <w:pPr>
              <w:widowControl w:val="0"/>
              <w:autoSpaceDE w:val="0"/>
              <w:autoSpaceDN w:val="0"/>
              <w:adjustRightInd w:val="0"/>
              <w:textAlignment w:val="center"/>
              <w:rPr>
                <w:rFonts w:eastAsia="MS Mincho" w:cs="Georgia"/>
                <w:szCs w:val="20"/>
                <w:lang w:eastAsia="sv-SE"/>
              </w:rPr>
            </w:pPr>
            <w:r w:rsidRPr="00CA7647">
              <w:rPr>
                <w:rFonts w:eastAsia="MS Mincho" w:cs="Georgia"/>
                <w:szCs w:val="20"/>
                <w:lang w:eastAsia="sv-SE"/>
              </w:rPr>
              <w:t>Göran Gunnarsson (C), Linköping</w:t>
            </w:r>
          </w:p>
          <w:p w14:paraId="1A7E0B11" w14:textId="77777777" w:rsidR="00136F03" w:rsidRDefault="00136F03" w:rsidP="00136F03">
            <w:pPr>
              <w:widowControl w:val="0"/>
              <w:autoSpaceDE w:val="0"/>
              <w:autoSpaceDN w:val="0"/>
              <w:adjustRightInd w:val="0"/>
              <w:textAlignment w:val="center"/>
              <w:rPr>
                <w:rFonts w:eastAsia="MS Mincho" w:cs="Georgia"/>
                <w:szCs w:val="20"/>
                <w:lang w:eastAsia="sv-SE"/>
              </w:rPr>
            </w:pPr>
            <w:r w:rsidRPr="00CA7647">
              <w:rPr>
                <w:rFonts w:eastAsia="MS Mincho" w:cs="Georgia"/>
                <w:szCs w:val="20"/>
                <w:lang w:eastAsia="sv-SE"/>
              </w:rPr>
              <w:t>Magnus Cato (S), Norrköping</w:t>
            </w:r>
          </w:p>
          <w:p w14:paraId="47412EBF" w14:textId="00A57AAB" w:rsidR="00EE2424" w:rsidRPr="00724767" w:rsidRDefault="00EE2424" w:rsidP="00EE2424">
            <w:pPr>
              <w:widowControl w:val="0"/>
              <w:autoSpaceDE w:val="0"/>
              <w:autoSpaceDN w:val="0"/>
              <w:adjustRightInd w:val="0"/>
              <w:textAlignment w:val="center"/>
              <w:rPr>
                <w:rFonts w:eastAsia="MS Mincho" w:cs="Georgia"/>
                <w:szCs w:val="20"/>
                <w:lang w:eastAsia="sv-SE"/>
              </w:rPr>
            </w:pPr>
            <w:r w:rsidRPr="00724767">
              <w:rPr>
                <w:rFonts w:eastAsia="MS Mincho" w:cs="Georgia"/>
                <w:szCs w:val="20"/>
                <w:lang w:eastAsia="sv-SE"/>
              </w:rPr>
              <w:t>Lars-Åke Bergstrand (S), Åtvidaberg</w:t>
            </w:r>
            <w:r w:rsidR="00F449F7" w:rsidRPr="00724767">
              <w:rPr>
                <w:rFonts w:eastAsia="MS Mincho" w:cs="Georgia"/>
                <w:szCs w:val="20"/>
                <w:lang w:eastAsia="sv-SE"/>
              </w:rPr>
              <w:t xml:space="preserve"> </w:t>
            </w:r>
          </w:p>
          <w:p w14:paraId="06E5F73A" w14:textId="32929C8E" w:rsidR="00AE0176" w:rsidRPr="003038AA" w:rsidRDefault="00AE0176" w:rsidP="00724767"/>
        </w:tc>
      </w:tr>
      <w:tr w:rsidR="00B46119" w:rsidRPr="00A64BBD" w14:paraId="2636F39F" w14:textId="77777777" w:rsidTr="006A592D">
        <w:tc>
          <w:tcPr>
            <w:tcW w:w="2977" w:type="dxa"/>
          </w:tcPr>
          <w:p w14:paraId="17926797" w14:textId="77777777" w:rsidR="00B46119" w:rsidRPr="00A64BBD" w:rsidRDefault="00B46119" w:rsidP="00B46119"/>
        </w:tc>
        <w:tc>
          <w:tcPr>
            <w:tcW w:w="5234" w:type="dxa"/>
          </w:tcPr>
          <w:p w14:paraId="669CBE21" w14:textId="77777777" w:rsidR="00B46119" w:rsidRPr="00455847" w:rsidRDefault="00B46119" w:rsidP="00B46119">
            <w:pPr>
              <w:rPr>
                <w:highlight w:val="yellow"/>
              </w:rPr>
            </w:pPr>
          </w:p>
        </w:tc>
      </w:tr>
      <w:tr w:rsidR="00B46119" w:rsidRPr="00A64BBD" w14:paraId="01CD741F" w14:textId="77777777" w:rsidTr="006A592D">
        <w:tc>
          <w:tcPr>
            <w:tcW w:w="2977" w:type="dxa"/>
          </w:tcPr>
          <w:p w14:paraId="252CE95D" w14:textId="77777777" w:rsidR="00B46119" w:rsidRPr="00A64BBD" w:rsidRDefault="00B46119" w:rsidP="00B46119">
            <w:r w:rsidRPr="00A64BBD">
              <w:t>Ersättare:</w:t>
            </w:r>
          </w:p>
        </w:tc>
        <w:tc>
          <w:tcPr>
            <w:tcW w:w="5234" w:type="dxa"/>
          </w:tcPr>
          <w:p w14:paraId="1E3E3F3C" w14:textId="77777777" w:rsidR="00CA7647" w:rsidRPr="00CA7647" w:rsidRDefault="00CA7647" w:rsidP="00CA7647">
            <w:r w:rsidRPr="00CA7647">
              <w:t>Tomas Forsberg (SD), Norrköping</w:t>
            </w:r>
          </w:p>
          <w:p w14:paraId="18DD112E" w14:textId="1F7D6536" w:rsidR="00CA7647" w:rsidRDefault="00CA7647" w:rsidP="00CA7647">
            <w:r w:rsidRPr="00CA7647">
              <w:t>Yvonne de Martin (C), Linköping</w:t>
            </w:r>
            <w:r w:rsidR="00787787">
              <w:t xml:space="preserve">; </w:t>
            </w:r>
            <w:r w:rsidR="00651B4A">
              <w:t xml:space="preserve">tjänstgörande </w:t>
            </w:r>
          </w:p>
          <w:p w14:paraId="0BCAADAE" w14:textId="77777777" w:rsidR="004752F9" w:rsidRDefault="004752F9" w:rsidP="004752F9">
            <w:pPr>
              <w:rPr>
                <w:rFonts w:eastAsia="MS Mincho" w:cs="Georgia"/>
                <w:szCs w:val="20"/>
                <w:lang w:eastAsia="sv-SE"/>
              </w:rPr>
            </w:pPr>
            <w:r w:rsidRPr="00CA7647">
              <w:t>Johan Nordlander (M), Linköping</w:t>
            </w:r>
            <w:r>
              <w:rPr>
                <w:rFonts w:eastAsia="MS Mincho" w:cs="Georgia"/>
                <w:szCs w:val="20"/>
                <w:lang w:eastAsia="sv-SE"/>
              </w:rPr>
              <w:t>; tjänstgörande</w:t>
            </w:r>
          </w:p>
          <w:p w14:paraId="3A5C4B9C" w14:textId="7283B032" w:rsidR="006A592D" w:rsidRPr="00455847" w:rsidRDefault="006A592D" w:rsidP="004752F9">
            <w:pPr>
              <w:rPr>
                <w:highlight w:val="yellow"/>
              </w:rPr>
            </w:pPr>
          </w:p>
        </w:tc>
      </w:tr>
      <w:tr w:rsidR="00B46119" w:rsidRPr="00A64BBD" w14:paraId="43A17B90" w14:textId="77777777" w:rsidTr="006A592D">
        <w:tc>
          <w:tcPr>
            <w:tcW w:w="2977" w:type="dxa"/>
          </w:tcPr>
          <w:p w14:paraId="41EC7193" w14:textId="77777777" w:rsidR="00B46119" w:rsidRPr="00A64BBD" w:rsidRDefault="00B46119" w:rsidP="00B46119"/>
        </w:tc>
        <w:tc>
          <w:tcPr>
            <w:tcW w:w="5234" w:type="dxa"/>
          </w:tcPr>
          <w:p w14:paraId="26CDE39B" w14:textId="77777777" w:rsidR="00B46119" w:rsidRPr="00A64BBD" w:rsidRDefault="00B46119" w:rsidP="00B46119"/>
        </w:tc>
      </w:tr>
      <w:tr w:rsidR="00B46119" w:rsidRPr="00A64BBD" w14:paraId="0313044A" w14:textId="77777777" w:rsidTr="006A592D">
        <w:tc>
          <w:tcPr>
            <w:tcW w:w="2977" w:type="dxa"/>
          </w:tcPr>
          <w:p w14:paraId="250E1D61" w14:textId="77777777" w:rsidR="00B46119" w:rsidRPr="00A64BBD" w:rsidRDefault="00B46119" w:rsidP="00B46119">
            <w:r w:rsidRPr="00A64BBD">
              <w:t>Anmält förhinder:</w:t>
            </w:r>
          </w:p>
          <w:p w14:paraId="2989D274" w14:textId="77777777" w:rsidR="00136F03" w:rsidRPr="00A64BBD" w:rsidRDefault="00136F03" w:rsidP="00B46119"/>
          <w:p w14:paraId="275B792B" w14:textId="77777777" w:rsidR="00F802EA" w:rsidRPr="00A64BBD" w:rsidRDefault="00F802EA" w:rsidP="00B46119"/>
          <w:p w14:paraId="7B4435F8" w14:textId="77777777" w:rsidR="0021115C" w:rsidRPr="00A64BBD" w:rsidRDefault="0021115C" w:rsidP="00B46119"/>
          <w:p w14:paraId="424064A1" w14:textId="77777777" w:rsidR="009E7AA3" w:rsidRDefault="009E7AA3" w:rsidP="00B46119"/>
          <w:p w14:paraId="69FEB343" w14:textId="77777777" w:rsidR="00BD0999" w:rsidRDefault="00BD0999" w:rsidP="00B46119"/>
          <w:p w14:paraId="2A35802D" w14:textId="77777777" w:rsidR="00BD0999" w:rsidRDefault="00BD0999" w:rsidP="00B46119"/>
          <w:p w14:paraId="02D752A6" w14:textId="6B2FF777" w:rsidR="00E04667" w:rsidRPr="00A64BBD" w:rsidRDefault="00E04667" w:rsidP="00B46119">
            <w:r w:rsidRPr="00A64BBD">
              <w:t>Övriga:</w:t>
            </w:r>
          </w:p>
        </w:tc>
        <w:tc>
          <w:tcPr>
            <w:tcW w:w="5234" w:type="dxa"/>
          </w:tcPr>
          <w:p w14:paraId="70105404" w14:textId="77C6A909" w:rsidR="00926157" w:rsidRPr="00CA7647" w:rsidRDefault="00926157" w:rsidP="00926157">
            <w:pPr>
              <w:widowControl w:val="0"/>
              <w:autoSpaceDE w:val="0"/>
              <w:autoSpaceDN w:val="0"/>
              <w:adjustRightInd w:val="0"/>
              <w:textAlignment w:val="center"/>
              <w:rPr>
                <w:rFonts w:eastAsia="MS Mincho" w:cs="Georgia"/>
                <w:szCs w:val="20"/>
                <w:lang w:eastAsia="sv-SE"/>
              </w:rPr>
            </w:pPr>
            <w:r w:rsidRPr="00CA7647">
              <w:rPr>
                <w:rFonts w:eastAsia="MS Mincho" w:cs="Georgia"/>
                <w:szCs w:val="20"/>
                <w:lang w:eastAsia="sv-SE"/>
              </w:rPr>
              <w:t>Anders Sjölander (M), Valdemarsvik</w:t>
            </w:r>
            <w:r w:rsidR="00AB02B1">
              <w:rPr>
                <w:rFonts w:eastAsia="MS Mincho" w:cs="Georgia"/>
                <w:szCs w:val="20"/>
                <w:lang w:eastAsia="sv-SE"/>
              </w:rPr>
              <w:t xml:space="preserve"> (beslutande)</w:t>
            </w:r>
          </w:p>
          <w:p w14:paraId="2807A5C9" w14:textId="6B45A45D" w:rsidR="00926157" w:rsidRDefault="00926157" w:rsidP="00926157">
            <w:pPr>
              <w:widowControl w:val="0"/>
              <w:autoSpaceDE w:val="0"/>
              <w:autoSpaceDN w:val="0"/>
              <w:adjustRightInd w:val="0"/>
              <w:ind w:left="1418" w:hanging="1418"/>
              <w:textAlignment w:val="center"/>
              <w:rPr>
                <w:rFonts w:eastAsia="MS Mincho" w:cs="Georgia"/>
                <w:szCs w:val="20"/>
                <w:lang w:eastAsia="sv-SE"/>
              </w:rPr>
            </w:pPr>
            <w:r w:rsidRPr="00CA7647">
              <w:rPr>
                <w:rFonts w:eastAsia="MS Mincho" w:cs="Georgia"/>
                <w:szCs w:val="20"/>
                <w:lang w:eastAsia="sv-SE"/>
              </w:rPr>
              <w:t>Dag Petersson (C), Åtvidaberg</w:t>
            </w:r>
            <w:r w:rsidR="00AB02B1">
              <w:rPr>
                <w:rFonts w:eastAsia="MS Mincho" w:cs="Georgia"/>
                <w:szCs w:val="20"/>
                <w:lang w:eastAsia="sv-SE"/>
              </w:rPr>
              <w:t xml:space="preserve"> (ersättare)</w:t>
            </w:r>
          </w:p>
          <w:p w14:paraId="785AF0C1" w14:textId="5C63647C" w:rsidR="009E7AA3" w:rsidRPr="009E7AA3" w:rsidRDefault="009E7AA3" w:rsidP="009E7AA3">
            <w:pPr>
              <w:rPr>
                <w:rFonts w:eastAsia="MS Mincho" w:cs="Georgia"/>
                <w:color w:val="000000" w:themeColor="text1"/>
                <w:szCs w:val="20"/>
                <w:lang w:eastAsia="sv-SE"/>
              </w:rPr>
            </w:pPr>
            <w:r w:rsidRPr="007A4650">
              <w:rPr>
                <w:rFonts w:eastAsia="MS Mincho" w:cs="Georgia"/>
                <w:color w:val="000000" w:themeColor="text1"/>
                <w:szCs w:val="20"/>
                <w:lang w:eastAsia="sv-SE"/>
              </w:rPr>
              <w:t>Kerstin Sjöberg (C), Norrköping</w:t>
            </w:r>
            <w:r>
              <w:rPr>
                <w:rFonts w:eastAsia="MS Mincho" w:cs="Georgia"/>
                <w:color w:val="000000" w:themeColor="text1"/>
                <w:szCs w:val="20"/>
                <w:lang w:eastAsia="sv-SE"/>
              </w:rPr>
              <w:t xml:space="preserve"> (ersättare)</w:t>
            </w:r>
          </w:p>
          <w:p w14:paraId="3A289A13" w14:textId="713545A9" w:rsidR="003038AA" w:rsidRDefault="003038AA" w:rsidP="00926157">
            <w:pPr>
              <w:widowControl w:val="0"/>
              <w:autoSpaceDE w:val="0"/>
              <w:autoSpaceDN w:val="0"/>
              <w:adjustRightInd w:val="0"/>
              <w:ind w:left="1418" w:hanging="1418"/>
              <w:textAlignment w:val="center"/>
              <w:rPr>
                <w:rFonts w:eastAsia="MS Mincho" w:cs="Georgia"/>
                <w:szCs w:val="20"/>
                <w:lang w:eastAsia="sv-SE"/>
              </w:rPr>
            </w:pPr>
            <w:r w:rsidRPr="00CA7647">
              <w:rPr>
                <w:rFonts w:eastAsia="MS Mincho" w:cs="Georgia"/>
                <w:szCs w:val="20"/>
                <w:lang w:eastAsia="sv-SE"/>
              </w:rPr>
              <w:t>Anders Carlsson (C), Valdemarsvik</w:t>
            </w:r>
            <w:r w:rsidR="00AB02B1">
              <w:rPr>
                <w:rFonts w:eastAsia="MS Mincho" w:cs="Georgia"/>
                <w:szCs w:val="20"/>
                <w:lang w:eastAsia="sv-SE"/>
              </w:rPr>
              <w:t xml:space="preserve"> </w:t>
            </w:r>
            <w:r w:rsidR="008501BA">
              <w:rPr>
                <w:rFonts w:eastAsia="MS Mincho" w:cs="Georgia"/>
                <w:szCs w:val="20"/>
                <w:lang w:eastAsia="sv-SE"/>
              </w:rPr>
              <w:t>(ersättare)</w:t>
            </w:r>
          </w:p>
          <w:p w14:paraId="7D88FABD" w14:textId="4F026AF6" w:rsidR="009E7AA3" w:rsidRPr="00CA7647" w:rsidRDefault="009E7AA3" w:rsidP="009E7AA3">
            <w:pPr>
              <w:widowControl w:val="0"/>
              <w:autoSpaceDE w:val="0"/>
              <w:autoSpaceDN w:val="0"/>
              <w:adjustRightInd w:val="0"/>
              <w:textAlignment w:val="center"/>
              <w:rPr>
                <w:rFonts w:eastAsia="MS Mincho" w:cs="Georgia"/>
                <w:szCs w:val="20"/>
                <w:lang w:eastAsia="sv-SE"/>
              </w:rPr>
            </w:pPr>
            <w:r w:rsidRPr="00CA7647">
              <w:rPr>
                <w:rFonts w:eastAsia="MS Mincho" w:cs="Georgia"/>
                <w:szCs w:val="20"/>
                <w:lang w:eastAsia="sv-SE"/>
              </w:rPr>
              <w:t>Marcus Fröderberg (S), Söderköping</w:t>
            </w:r>
            <w:r>
              <w:rPr>
                <w:rFonts w:eastAsia="MS Mincho" w:cs="Georgia"/>
                <w:szCs w:val="20"/>
                <w:lang w:eastAsia="sv-SE"/>
              </w:rPr>
              <w:t xml:space="preserve"> (beslutande)</w:t>
            </w:r>
          </w:p>
          <w:p w14:paraId="50E85EC8" w14:textId="7D8A00F4" w:rsidR="009E7AA3" w:rsidRPr="00CA7647" w:rsidRDefault="00651B4A" w:rsidP="00926157">
            <w:pPr>
              <w:widowControl w:val="0"/>
              <w:autoSpaceDE w:val="0"/>
              <w:autoSpaceDN w:val="0"/>
              <w:adjustRightInd w:val="0"/>
              <w:ind w:left="1418" w:hanging="1418"/>
              <w:textAlignment w:val="center"/>
              <w:rPr>
                <w:rFonts w:eastAsia="MS Mincho" w:cs="Georgia"/>
                <w:szCs w:val="20"/>
                <w:lang w:eastAsia="sv-SE"/>
              </w:rPr>
            </w:pPr>
            <w:r>
              <w:t>Nicklas Johansson (C), Söderköping; (ersättare)</w:t>
            </w:r>
          </w:p>
          <w:p w14:paraId="5334CC0C" w14:textId="77777777" w:rsidR="0021115C" w:rsidRPr="00A64BBD" w:rsidRDefault="0021115C" w:rsidP="00F76FD8"/>
          <w:p w14:paraId="2B84C951" w14:textId="6E3EB38B" w:rsidR="0030150B" w:rsidRPr="00A64BBD" w:rsidRDefault="0030150B" w:rsidP="00F76FD8">
            <w:r w:rsidRPr="00A64BBD">
              <w:t>Ulf Lago, förbundsdirektör</w:t>
            </w:r>
          </w:p>
          <w:p w14:paraId="202C03EA" w14:textId="77777777" w:rsidR="00553668" w:rsidRPr="00A64BBD" w:rsidRDefault="0030150B" w:rsidP="00F76FD8">
            <w:r w:rsidRPr="00A64BBD">
              <w:t>Mikael Skoog, kanslichef</w:t>
            </w:r>
          </w:p>
          <w:p w14:paraId="539EF987" w14:textId="77777777" w:rsidR="0030150B" w:rsidRDefault="00400E9B" w:rsidP="00F76FD8">
            <w:r w:rsidRPr="00A64BBD">
              <w:t>Ingela Wik</w:t>
            </w:r>
            <w:r w:rsidR="0030150B" w:rsidRPr="00A64BBD">
              <w:t xml:space="preserve">, </w:t>
            </w:r>
            <w:r w:rsidR="001205F2" w:rsidRPr="00A64BBD">
              <w:t>HR-chef</w:t>
            </w:r>
          </w:p>
          <w:p w14:paraId="0A4DCBA8" w14:textId="77777777" w:rsidR="00CA7647" w:rsidRPr="00636D51" w:rsidRDefault="00CA7647" w:rsidP="00CA7647">
            <w:r>
              <w:t>Lena Nilsson, ekonomichef</w:t>
            </w:r>
          </w:p>
          <w:p w14:paraId="7EC5BDE5" w14:textId="31D34E68" w:rsidR="005168B2" w:rsidRPr="00525FB7" w:rsidRDefault="00553668" w:rsidP="00455847">
            <w:r w:rsidRPr="00A64BBD">
              <w:lastRenderedPageBreak/>
              <w:t xml:space="preserve">Per Nisser, verksamhetschef </w:t>
            </w:r>
          </w:p>
        </w:tc>
      </w:tr>
      <w:tr w:rsidR="00B46119" w:rsidRPr="00A64BBD" w14:paraId="7809E338" w14:textId="77777777" w:rsidTr="006A592D">
        <w:tc>
          <w:tcPr>
            <w:tcW w:w="2977" w:type="dxa"/>
          </w:tcPr>
          <w:p w14:paraId="0B98355F" w14:textId="77777777" w:rsidR="00B46119" w:rsidRPr="00A64BBD" w:rsidRDefault="00B46119" w:rsidP="0030150B">
            <w:pPr>
              <w:rPr>
                <w:strike/>
              </w:rPr>
            </w:pPr>
          </w:p>
        </w:tc>
        <w:tc>
          <w:tcPr>
            <w:tcW w:w="5234" w:type="dxa"/>
          </w:tcPr>
          <w:p w14:paraId="6944309D" w14:textId="77777777" w:rsidR="00B46119" w:rsidRPr="00A64BBD" w:rsidRDefault="00B46119" w:rsidP="00FF6F71">
            <w:pPr>
              <w:tabs>
                <w:tab w:val="left" w:pos="3425"/>
              </w:tabs>
            </w:pPr>
          </w:p>
        </w:tc>
      </w:tr>
      <w:tr w:rsidR="00B46119" w:rsidRPr="00A64BBD" w14:paraId="6AD6950A" w14:textId="77777777" w:rsidTr="006A592D">
        <w:tc>
          <w:tcPr>
            <w:tcW w:w="2977" w:type="dxa"/>
          </w:tcPr>
          <w:p w14:paraId="2E5ED75A" w14:textId="77777777" w:rsidR="00456D45" w:rsidRPr="00A64BBD" w:rsidRDefault="00456D45" w:rsidP="00B46119"/>
          <w:p w14:paraId="077862DA" w14:textId="77777777" w:rsidR="0071560D" w:rsidRPr="00A64BBD" w:rsidRDefault="0071560D" w:rsidP="00B46119"/>
          <w:p w14:paraId="3074FFCA" w14:textId="77777777" w:rsidR="00456D45" w:rsidRPr="00A64BBD" w:rsidRDefault="00456D45" w:rsidP="00B46119"/>
          <w:p w14:paraId="1385C3E0" w14:textId="77777777" w:rsidR="00456D45" w:rsidRPr="00A64BBD" w:rsidRDefault="00456D45" w:rsidP="00B46119"/>
          <w:p w14:paraId="0DB81389" w14:textId="77777777" w:rsidR="00456D45" w:rsidRPr="00A64BBD" w:rsidRDefault="00456D45" w:rsidP="00B46119"/>
          <w:p w14:paraId="69D23A38" w14:textId="77777777" w:rsidR="00456D45" w:rsidRPr="00A64BBD" w:rsidRDefault="00456D45" w:rsidP="00B46119">
            <w:r w:rsidRPr="00A64BBD">
              <w:t>Utses att justera:</w:t>
            </w:r>
          </w:p>
        </w:tc>
        <w:tc>
          <w:tcPr>
            <w:tcW w:w="5234" w:type="dxa"/>
          </w:tcPr>
          <w:p w14:paraId="4110732D" w14:textId="77777777" w:rsidR="0030150B" w:rsidRPr="00A64BBD" w:rsidRDefault="0030150B" w:rsidP="005168B2">
            <w:bookmarkStart w:id="5" w:name="Justerare"/>
            <w:bookmarkEnd w:id="5"/>
          </w:p>
          <w:p w14:paraId="2F1F505A" w14:textId="77777777" w:rsidR="0030150B" w:rsidRPr="00A64BBD" w:rsidRDefault="0030150B" w:rsidP="005168B2"/>
          <w:p w14:paraId="5F5A5FB7" w14:textId="77777777" w:rsidR="0030150B" w:rsidRPr="00A64BBD" w:rsidRDefault="0030150B" w:rsidP="005168B2"/>
          <w:p w14:paraId="2916D336" w14:textId="77777777" w:rsidR="005F1CFC" w:rsidRPr="00A64BBD" w:rsidRDefault="005F1CFC" w:rsidP="005168B2"/>
          <w:p w14:paraId="6BB18F63" w14:textId="77777777" w:rsidR="005F1CFC" w:rsidRPr="00A64BBD" w:rsidRDefault="005F1CFC" w:rsidP="005168B2"/>
          <w:p w14:paraId="15D6C1D4" w14:textId="77777777" w:rsidR="00771FB4" w:rsidRPr="00A64BBD" w:rsidRDefault="00771FB4" w:rsidP="00C33CE0"/>
        </w:tc>
      </w:tr>
      <w:tr w:rsidR="00B46119" w:rsidRPr="00A64BBD" w14:paraId="46A5005A" w14:textId="77777777" w:rsidTr="006A592D">
        <w:tc>
          <w:tcPr>
            <w:tcW w:w="2977" w:type="dxa"/>
          </w:tcPr>
          <w:p w14:paraId="45209539" w14:textId="77777777" w:rsidR="00494DB2" w:rsidRPr="00A64BBD" w:rsidRDefault="00771FB4" w:rsidP="00B46119">
            <w:r w:rsidRPr="00A64BBD">
              <w:t>Sekreterare:</w:t>
            </w:r>
          </w:p>
        </w:tc>
        <w:tc>
          <w:tcPr>
            <w:tcW w:w="5234" w:type="dxa"/>
          </w:tcPr>
          <w:p w14:paraId="0E097777" w14:textId="7F075924" w:rsidR="00B46119" w:rsidRPr="00A64BBD" w:rsidRDefault="00771FB4" w:rsidP="00B46119">
            <w:r w:rsidRPr="00A64BBD">
              <w:t xml:space="preserve">…………………………………………………………    </w:t>
            </w:r>
            <w:r w:rsidR="008E083C" w:rsidRPr="00A64BBD">
              <w:rPr>
                <w:rFonts w:ascii="Times New Roman" w:eastAsia="Times New Roman" w:hAnsi="Times New Roman" w:cs="Times New Roman"/>
                <w:noProof/>
                <w:szCs w:val="20"/>
              </w:rPr>
              <w:t xml:space="preserve">Paragrafer </w:t>
            </w:r>
            <w:r w:rsidR="00C71AB9">
              <w:rPr>
                <w:rFonts w:ascii="Times New Roman" w:eastAsia="Times New Roman" w:hAnsi="Times New Roman" w:cs="Times New Roman"/>
                <w:noProof/>
                <w:szCs w:val="20"/>
              </w:rPr>
              <w:t>29-41</w:t>
            </w:r>
          </w:p>
          <w:p w14:paraId="1C38B5D9" w14:textId="77777777" w:rsidR="00771FB4" w:rsidRPr="00A64BBD" w:rsidRDefault="00D968B0" w:rsidP="00B46119">
            <w:r w:rsidRPr="00A64BBD">
              <w:t>P</w:t>
            </w:r>
            <w:r w:rsidR="00362B05" w:rsidRPr="00A64BBD">
              <w:t>etra Hjärtsjö</w:t>
            </w:r>
          </w:p>
        </w:tc>
      </w:tr>
      <w:tr w:rsidR="00771FB4" w:rsidRPr="00A64BBD" w14:paraId="004E4535" w14:textId="77777777" w:rsidTr="006A592D">
        <w:tc>
          <w:tcPr>
            <w:tcW w:w="2977" w:type="dxa"/>
          </w:tcPr>
          <w:p w14:paraId="430B5137" w14:textId="77777777" w:rsidR="00771FB4" w:rsidRPr="00A64BBD" w:rsidRDefault="00771FB4" w:rsidP="00B46119"/>
        </w:tc>
        <w:tc>
          <w:tcPr>
            <w:tcW w:w="5234" w:type="dxa"/>
          </w:tcPr>
          <w:p w14:paraId="243780A0" w14:textId="77777777" w:rsidR="00771FB4" w:rsidRPr="00A64BBD" w:rsidRDefault="00771FB4" w:rsidP="00B46119"/>
        </w:tc>
      </w:tr>
      <w:tr w:rsidR="00B46119" w:rsidRPr="00A64BBD" w14:paraId="48292DDE" w14:textId="77777777" w:rsidTr="006A592D">
        <w:tc>
          <w:tcPr>
            <w:tcW w:w="2977" w:type="dxa"/>
          </w:tcPr>
          <w:p w14:paraId="55C1B5E1" w14:textId="77777777" w:rsidR="00B46119" w:rsidRPr="00A64BBD" w:rsidRDefault="00B46119" w:rsidP="00B46119"/>
        </w:tc>
        <w:tc>
          <w:tcPr>
            <w:tcW w:w="5234" w:type="dxa"/>
          </w:tcPr>
          <w:p w14:paraId="036B585A" w14:textId="77777777" w:rsidR="00B46119" w:rsidRPr="00A64BBD" w:rsidRDefault="00B46119" w:rsidP="00771FB4">
            <w:pPr>
              <w:tabs>
                <w:tab w:val="left" w:pos="4010"/>
              </w:tabs>
              <w:ind w:firstLine="2699"/>
              <w:rPr>
                <w:rFonts w:ascii="Times New Roman" w:eastAsia="Times New Roman" w:hAnsi="Times New Roman" w:cs="Times New Roman"/>
                <w:noProof/>
                <w:sz w:val="22"/>
              </w:rPr>
            </w:pPr>
            <w:bookmarkStart w:id="6" w:name="Sekreterare"/>
            <w:bookmarkEnd w:id="6"/>
          </w:p>
        </w:tc>
      </w:tr>
      <w:tr w:rsidR="00B46119" w:rsidRPr="00A64BBD" w14:paraId="4C5A9E9C" w14:textId="77777777" w:rsidTr="006A592D">
        <w:tc>
          <w:tcPr>
            <w:tcW w:w="2977" w:type="dxa"/>
          </w:tcPr>
          <w:p w14:paraId="6ED167D3" w14:textId="77777777" w:rsidR="00B46119" w:rsidRPr="00A64BBD" w:rsidRDefault="00B46119" w:rsidP="00771FB4">
            <w:r w:rsidRPr="00A64BBD">
              <w:t>Ordförande</w:t>
            </w:r>
            <w:r w:rsidR="00771FB4" w:rsidRPr="00A64BBD">
              <w:t>:</w:t>
            </w:r>
          </w:p>
        </w:tc>
        <w:tc>
          <w:tcPr>
            <w:tcW w:w="5234" w:type="dxa"/>
          </w:tcPr>
          <w:p w14:paraId="7289031C" w14:textId="77777777" w:rsidR="00B46119" w:rsidRPr="00A64BBD" w:rsidRDefault="00B46119" w:rsidP="00B46119">
            <w:pPr>
              <w:rPr>
                <w:rFonts w:ascii="Times New Roman" w:eastAsia="Times New Roman" w:hAnsi="Times New Roman" w:cs="Times New Roman"/>
                <w:noProof/>
                <w:sz w:val="22"/>
              </w:rPr>
            </w:pPr>
            <w:r w:rsidRPr="00A64BBD">
              <w:rPr>
                <w:rFonts w:ascii="Times New Roman" w:eastAsia="Times New Roman" w:hAnsi="Times New Roman" w:cs="Times New Roman"/>
                <w:noProof/>
                <w:sz w:val="22"/>
              </w:rPr>
              <w:t>…………………………………….</w:t>
            </w:r>
          </w:p>
          <w:p w14:paraId="0D4933F3" w14:textId="77777777" w:rsidR="00B46119" w:rsidRPr="00A64BBD" w:rsidRDefault="006E50BC" w:rsidP="00DD3096">
            <w:pPr>
              <w:rPr>
                <w:noProof/>
              </w:rPr>
            </w:pPr>
            <w:bookmarkStart w:id="7" w:name="Ordförande"/>
            <w:bookmarkEnd w:id="7"/>
            <w:r w:rsidRPr="00A64BBD">
              <w:rPr>
                <w:noProof/>
              </w:rPr>
              <w:t>Mari Hultgren</w:t>
            </w:r>
          </w:p>
        </w:tc>
      </w:tr>
      <w:tr w:rsidR="00B46119" w:rsidRPr="00A64BBD" w14:paraId="69B0C96D" w14:textId="77777777" w:rsidTr="006A592D">
        <w:tc>
          <w:tcPr>
            <w:tcW w:w="2977" w:type="dxa"/>
          </w:tcPr>
          <w:p w14:paraId="4B839C64" w14:textId="77777777" w:rsidR="00E00887" w:rsidRPr="00A64BBD" w:rsidRDefault="00E00887" w:rsidP="002A31D1">
            <w:pPr>
              <w:rPr>
                <w:rFonts w:cs="Open Sans Light"/>
                <w:szCs w:val="20"/>
              </w:rPr>
            </w:pPr>
          </w:p>
          <w:p w14:paraId="13137A61" w14:textId="77777777" w:rsidR="00B46119" w:rsidRPr="00A64BBD" w:rsidRDefault="00B46119" w:rsidP="002A31D1">
            <w:pPr>
              <w:rPr>
                <w:rFonts w:cs="Open Sans Light"/>
                <w:szCs w:val="20"/>
              </w:rPr>
            </w:pPr>
            <w:r w:rsidRPr="00A64BBD">
              <w:rPr>
                <w:rFonts w:cs="Open Sans Light"/>
                <w:szCs w:val="20"/>
              </w:rPr>
              <w:t>Justerande:</w:t>
            </w:r>
          </w:p>
        </w:tc>
        <w:tc>
          <w:tcPr>
            <w:tcW w:w="5234" w:type="dxa"/>
          </w:tcPr>
          <w:p w14:paraId="6D4A8ABE" w14:textId="77777777" w:rsidR="00B46119" w:rsidRPr="00A64BBD" w:rsidRDefault="00B46119" w:rsidP="002A31D1">
            <w:pPr>
              <w:rPr>
                <w:rFonts w:eastAsia="Times New Roman" w:cs="Open Sans Light"/>
                <w:noProof/>
                <w:szCs w:val="20"/>
              </w:rPr>
            </w:pPr>
          </w:p>
          <w:p w14:paraId="5FB97B01" w14:textId="77777777" w:rsidR="00B46119" w:rsidRPr="00A64BBD" w:rsidRDefault="002A31D1" w:rsidP="002A31D1">
            <w:pPr>
              <w:rPr>
                <w:rFonts w:ascii="Times New Roman" w:eastAsia="Times New Roman" w:hAnsi="Times New Roman" w:cs="Times New Roman"/>
                <w:noProof/>
                <w:szCs w:val="20"/>
              </w:rPr>
            </w:pPr>
            <w:r w:rsidRPr="00A64BBD">
              <w:rPr>
                <w:rFonts w:ascii="Times New Roman" w:eastAsia="Times New Roman" w:hAnsi="Times New Roman" w:cs="Times New Roman"/>
                <w:noProof/>
                <w:szCs w:val="20"/>
              </w:rPr>
              <w:t>…………………………………….</w:t>
            </w:r>
            <w:bookmarkStart w:id="8" w:name="Justerare2"/>
            <w:bookmarkEnd w:id="8"/>
          </w:p>
        </w:tc>
      </w:tr>
      <w:tr w:rsidR="005323D3" w:rsidRPr="00A64BBD" w14:paraId="49B2EE95" w14:textId="77777777" w:rsidTr="006A592D">
        <w:tc>
          <w:tcPr>
            <w:tcW w:w="2977" w:type="dxa"/>
          </w:tcPr>
          <w:p w14:paraId="3E2C424D" w14:textId="77777777" w:rsidR="005323D3" w:rsidRPr="00A64BBD" w:rsidRDefault="005323D3" w:rsidP="002A31D1">
            <w:pPr>
              <w:rPr>
                <w:rFonts w:cs="Open Sans Light"/>
              </w:rPr>
            </w:pPr>
          </w:p>
        </w:tc>
        <w:tc>
          <w:tcPr>
            <w:tcW w:w="5234" w:type="dxa"/>
          </w:tcPr>
          <w:p w14:paraId="42F8466F" w14:textId="5FF0CC46" w:rsidR="005323D3" w:rsidRPr="00A64BBD" w:rsidRDefault="00BD0999" w:rsidP="002A31D1">
            <w:pPr>
              <w:rPr>
                <w:rFonts w:eastAsia="Times New Roman" w:cs="Open Sans Light"/>
                <w:noProof/>
                <w:szCs w:val="20"/>
              </w:rPr>
            </w:pPr>
            <w:r>
              <w:t xml:space="preserve">Lars-Åke Bergstrand </w:t>
            </w:r>
          </w:p>
        </w:tc>
      </w:tr>
      <w:tr w:rsidR="00B46119" w:rsidRPr="00A64BBD" w14:paraId="2190ECAC" w14:textId="77777777" w:rsidTr="00B46119">
        <w:tblPrEx>
          <w:tblBorders>
            <w:top w:val="single" w:sz="4" w:space="0" w:color="auto"/>
          </w:tblBorders>
        </w:tblPrEx>
        <w:tc>
          <w:tcPr>
            <w:tcW w:w="8211" w:type="dxa"/>
            <w:gridSpan w:val="2"/>
          </w:tcPr>
          <w:p w14:paraId="7077B74C" w14:textId="77777777" w:rsidR="00771FB4" w:rsidRPr="00A64BBD" w:rsidRDefault="00771FB4" w:rsidP="00B46119">
            <w:pPr>
              <w:rPr>
                <w:b/>
              </w:rPr>
            </w:pPr>
            <w:r w:rsidRPr="00A64BBD">
              <w:rPr>
                <w:b/>
              </w:rPr>
              <w:t>_________________________________________________________________________________________________</w:t>
            </w:r>
          </w:p>
          <w:p w14:paraId="3BBFD166" w14:textId="77777777" w:rsidR="00B46119" w:rsidRPr="00A64BBD" w:rsidRDefault="00B46119" w:rsidP="00B46119">
            <w:pPr>
              <w:rPr>
                <w:b/>
              </w:rPr>
            </w:pPr>
            <w:r w:rsidRPr="00A64BBD">
              <w:rPr>
                <w:b/>
              </w:rPr>
              <w:t>ANSLAG</w:t>
            </w:r>
          </w:p>
          <w:p w14:paraId="48D11A62" w14:textId="77777777" w:rsidR="00B46119" w:rsidRPr="00A64BBD" w:rsidRDefault="00B46119" w:rsidP="00B46119">
            <w:pPr>
              <w:rPr>
                <w:b/>
              </w:rPr>
            </w:pPr>
          </w:p>
          <w:p w14:paraId="18EE03C3" w14:textId="3B977568" w:rsidR="00B46119" w:rsidRPr="00A64BBD" w:rsidRDefault="00B46119" w:rsidP="00B46119">
            <w:r w:rsidRPr="00A64BBD">
              <w:t xml:space="preserve">Justering av </w:t>
            </w:r>
            <w:r w:rsidRPr="00A64BBD">
              <w:rPr>
                <w:b/>
              </w:rPr>
              <w:t>protokoll</w:t>
            </w:r>
            <w:bookmarkStart w:id="9" w:name="Sammanträdenr2"/>
            <w:bookmarkEnd w:id="9"/>
            <w:r w:rsidRPr="00A64BBD">
              <w:rPr>
                <w:b/>
              </w:rPr>
              <w:t xml:space="preserve"> </w:t>
            </w:r>
            <w:r w:rsidR="00C71AB9">
              <w:rPr>
                <w:b/>
              </w:rPr>
              <w:t>3</w:t>
            </w:r>
            <w:r w:rsidR="006E50BC" w:rsidRPr="00A64BBD">
              <w:rPr>
                <w:b/>
              </w:rPr>
              <w:t xml:space="preserve">/2025 </w:t>
            </w:r>
            <w:r w:rsidRPr="00A64BBD">
              <w:t>har tillkännagivits genom anslag.</w:t>
            </w:r>
          </w:p>
          <w:p w14:paraId="7E13015D" w14:textId="77777777" w:rsidR="00B46119" w:rsidRPr="00A64BBD" w:rsidRDefault="00B46119" w:rsidP="00B46119"/>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805"/>
              <w:gridCol w:w="2164"/>
              <w:gridCol w:w="1827"/>
            </w:tblGrid>
            <w:tr w:rsidR="00B46119" w:rsidRPr="00A64BBD" w14:paraId="0310B76E" w14:textId="77777777" w:rsidTr="00B46119">
              <w:tc>
                <w:tcPr>
                  <w:tcW w:w="2405" w:type="dxa"/>
                </w:tcPr>
                <w:p w14:paraId="3A284F76" w14:textId="77777777" w:rsidR="00B46119" w:rsidRPr="00A64BBD" w:rsidRDefault="00B46119" w:rsidP="00B46119">
                  <w:r w:rsidRPr="00A64BBD">
                    <w:t>Sammanträdesdatum;</w:t>
                  </w:r>
                </w:p>
              </w:tc>
              <w:tc>
                <w:tcPr>
                  <w:tcW w:w="1805" w:type="dxa"/>
                </w:tcPr>
                <w:p w14:paraId="377D3351" w14:textId="4080D825" w:rsidR="00B46119" w:rsidRPr="00A64BBD" w:rsidRDefault="000C445F" w:rsidP="00BC057A">
                  <w:bookmarkStart w:id="10" w:name="Datum3"/>
                  <w:bookmarkEnd w:id="10"/>
                  <w:r w:rsidRPr="00A64BBD">
                    <w:t>202</w:t>
                  </w:r>
                  <w:r w:rsidR="006E50BC" w:rsidRPr="00A64BBD">
                    <w:t>5-</w:t>
                  </w:r>
                  <w:r w:rsidR="00C71AB9">
                    <w:t>04-23</w:t>
                  </w:r>
                </w:p>
              </w:tc>
              <w:tc>
                <w:tcPr>
                  <w:tcW w:w="2164" w:type="dxa"/>
                </w:tcPr>
                <w:p w14:paraId="59266EE9" w14:textId="77777777" w:rsidR="00B46119" w:rsidRPr="00A64BBD" w:rsidRDefault="00B46119" w:rsidP="00B46119">
                  <w:r w:rsidRPr="00A64BBD">
                    <w:t>Justeringsdatum:</w:t>
                  </w:r>
                </w:p>
              </w:tc>
              <w:tc>
                <w:tcPr>
                  <w:tcW w:w="1827" w:type="dxa"/>
                </w:tcPr>
                <w:p w14:paraId="3279BB3C" w14:textId="6FBE02D0" w:rsidR="00B46119" w:rsidRPr="00A64BBD" w:rsidRDefault="003C0062" w:rsidP="00BC057A">
                  <w:bookmarkStart w:id="11" w:name="JusteringDatum2"/>
                  <w:bookmarkEnd w:id="11"/>
                  <w:r w:rsidRPr="00A64BBD">
                    <w:t>202</w:t>
                  </w:r>
                  <w:r w:rsidR="007523C0" w:rsidRPr="00A64BBD">
                    <w:t>5-</w:t>
                  </w:r>
                  <w:r w:rsidR="00C71AB9">
                    <w:t>04-29</w:t>
                  </w:r>
                </w:p>
              </w:tc>
            </w:tr>
            <w:tr w:rsidR="00B46119" w:rsidRPr="00A64BBD" w14:paraId="40E77C55" w14:textId="77777777" w:rsidTr="00B46119">
              <w:tc>
                <w:tcPr>
                  <w:tcW w:w="2405" w:type="dxa"/>
                </w:tcPr>
                <w:p w14:paraId="3359A724" w14:textId="77777777" w:rsidR="00B46119" w:rsidRPr="00A64BBD" w:rsidRDefault="00B46119" w:rsidP="00B46119">
                  <w:r w:rsidRPr="00A64BBD">
                    <w:t>Anslags uppsättande;</w:t>
                  </w:r>
                </w:p>
              </w:tc>
              <w:tc>
                <w:tcPr>
                  <w:tcW w:w="1805" w:type="dxa"/>
                </w:tcPr>
                <w:p w14:paraId="116DE20E" w14:textId="3E3AE78F" w:rsidR="00B46119" w:rsidRPr="00A64BBD" w:rsidRDefault="006F6B2B" w:rsidP="00BC057A">
                  <w:r w:rsidRPr="00A64BBD">
                    <w:t>202</w:t>
                  </w:r>
                  <w:r w:rsidR="007523C0" w:rsidRPr="00A64BBD">
                    <w:t>5-</w:t>
                  </w:r>
                  <w:r w:rsidR="00602F88">
                    <w:t>0</w:t>
                  </w:r>
                  <w:r w:rsidR="00C71AB9">
                    <w:t>4-30</w:t>
                  </w:r>
                </w:p>
              </w:tc>
              <w:tc>
                <w:tcPr>
                  <w:tcW w:w="2164" w:type="dxa"/>
                </w:tcPr>
                <w:p w14:paraId="3F85F2A0" w14:textId="77777777" w:rsidR="00B46119" w:rsidRPr="00A64BBD" w:rsidRDefault="00B46119" w:rsidP="00B46119">
                  <w:r w:rsidRPr="00A64BBD">
                    <w:t>Anslags nedtagande;</w:t>
                  </w:r>
                </w:p>
              </w:tc>
              <w:tc>
                <w:tcPr>
                  <w:tcW w:w="1827" w:type="dxa"/>
                </w:tcPr>
                <w:p w14:paraId="10B9BF2B" w14:textId="2079E8BE" w:rsidR="00B46119" w:rsidRPr="00A64BBD" w:rsidRDefault="006F6B2B" w:rsidP="00BC057A">
                  <w:r w:rsidRPr="00A64BBD">
                    <w:t>202</w:t>
                  </w:r>
                  <w:r w:rsidR="00FD2281" w:rsidRPr="00A64BBD">
                    <w:t>5-</w:t>
                  </w:r>
                  <w:r w:rsidR="007523C0" w:rsidRPr="00A64BBD">
                    <w:t>0</w:t>
                  </w:r>
                  <w:r w:rsidR="00C71AB9">
                    <w:t>5-28</w:t>
                  </w:r>
                </w:p>
              </w:tc>
            </w:tr>
          </w:tbl>
          <w:p w14:paraId="0B99AD10" w14:textId="77777777" w:rsidR="00B46119" w:rsidRPr="00A64BBD" w:rsidRDefault="00B46119" w:rsidP="00B46119"/>
        </w:tc>
      </w:tr>
    </w:tbl>
    <w:p w14:paraId="4FD43C41" w14:textId="77777777" w:rsidR="00B46119" w:rsidRPr="00A64BBD" w:rsidRDefault="00B46119" w:rsidP="00D803C2"/>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097"/>
      </w:tblGrid>
      <w:tr w:rsidR="00B46119" w:rsidRPr="00A64BBD" w14:paraId="4646CA70" w14:textId="77777777" w:rsidTr="00B46119">
        <w:tc>
          <w:tcPr>
            <w:tcW w:w="3114" w:type="dxa"/>
          </w:tcPr>
          <w:p w14:paraId="1C18652E" w14:textId="77777777" w:rsidR="00B46119" w:rsidRPr="00A64BBD" w:rsidRDefault="00B46119" w:rsidP="00B46119">
            <w:r w:rsidRPr="00A64BBD">
              <w:t>Förvaringsplats för protokollet:</w:t>
            </w:r>
          </w:p>
        </w:tc>
        <w:tc>
          <w:tcPr>
            <w:tcW w:w="5097" w:type="dxa"/>
          </w:tcPr>
          <w:p w14:paraId="6EEE47D6" w14:textId="77777777" w:rsidR="00B46119" w:rsidRPr="00A64BBD" w:rsidRDefault="00B46119" w:rsidP="00B46119">
            <w:r w:rsidRPr="00A64BBD">
              <w:t>Kommunalförbundet Räddningstjänsten Östra Götaland, station Centrum, Albrektsvägen 150, Norrköping</w:t>
            </w:r>
          </w:p>
        </w:tc>
      </w:tr>
    </w:tbl>
    <w:p w14:paraId="24D10188" w14:textId="77777777" w:rsidR="00B46119" w:rsidRPr="00A64BBD" w:rsidRDefault="00B46119" w:rsidP="00D803C2"/>
    <w:p w14:paraId="013485E4" w14:textId="77777777" w:rsidR="00B46119" w:rsidRPr="00A64BBD" w:rsidRDefault="00B46119" w:rsidP="00B46119"/>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6939"/>
      </w:tblGrid>
      <w:tr w:rsidR="00B46119" w:rsidRPr="00A64BBD" w14:paraId="7EAFA1F0" w14:textId="77777777" w:rsidTr="00B46119">
        <w:tc>
          <w:tcPr>
            <w:tcW w:w="1272" w:type="dxa"/>
          </w:tcPr>
          <w:p w14:paraId="57013A3E" w14:textId="77777777" w:rsidR="00B46119" w:rsidRPr="00A64BBD" w:rsidRDefault="000C445F" w:rsidP="00B46119">
            <w:r w:rsidRPr="00A64BBD">
              <w:t>U</w:t>
            </w:r>
            <w:r w:rsidR="00B46119" w:rsidRPr="00A64BBD">
              <w:t>nderskrift:</w:t>
            </w:r>
          </w:p>
        </w:tc>
        <w:tc>
          <w:tcPr>
            <w:tcW w:w="6939" w:type="dxa"/>
          </w:tcPr>
          <w:p w14:paraId="65244220" w14:textId="77777777" w:rsidR="00B46119" w:rsidRPr="00A64BBD" w:rsidRDefault="00B46119" w:rsidP="00B46119">
            <w:pPr>
              <w:rPr>
                <w:noProof/>
              </w:rPr>
            </w:pPr>
            <w:r w:rsidRPr="00A64BBD">
              <w:rPr>
                <w:rFonts w:ascii="Times New Roman" w:eastAsia="Times New Roman" w:hAnsi="Times New Roman" w:cs="Times New Roman"/>
                <w:noProof/>
                <w:sz w:val="22"/>
                <w:szCs w:val="24"/>
              </w:rPr>
              <w:t>_________________________________</w:t>
            </w:r>
          </w:p>
          <w:p w14:paraId="3B09B69E" w14:textId="77777777" w:rsidR="00B46119" w:rsidRPr="00A64BBD" w:rsidRDefault="00D968B0" w:rsidP="00B46119">
            <w:bookmarkStart w:id="12" w:name="Sekreterare2"/>
            <w:bookmarkEnd w:id="12"/>
            <w:r w:rsidRPr="00A64BBD">
              <w:rPr>
                <w:noProof/>
              </w:rPr>
              <w:t>P</w:t>
            </w:r>
            <w:r w:rsidR="006078B1" w:rsidRPr="00A64BBD">
              <w:rPr>
                <w:noProof/>
              </w:rPr>
              <w:t>etra Hjärtsjö</w:t>
            </w:r>
            <w:r w:rsidR="00494DB2" w:rsidRPr="00A64BBD">
              <w:rPr>
                <w:noProof/>
              </w:rPr>
              <w:t>, administratör</w:t>
            </w:r>
            <w:r w:rsidR="00E04667" w:rsidRPr="00A64BBD">
              <w:rPr>
                <w:noProof/>
              </w:rPr>
              <w:t>/direktionssekreterare</w:t>
            </w:r>
          </w:p>
        </w:tc>
      </w:tr>
    </w:tbl>
    <w:p w14:paraId="32E46C86" w14:textId="77777777" w:rsidR="00EA2F2F" w:rsidRPr="00A64BBD" w:rsidRDefault="00EA2F2F" w:rsidP="00451BA7">
      <w:pPr>
        <w:pStyle w:val="Rubrik2"/>
        <w:spacing w:after="0"/>
        <w:ind w:left="1701" w:hanging="1134"/>
        <w:rPr>
          <w:b/>
          <w:sz w:val="24"/>
          <w:szCs w:val="24"/>
        </w:rPr>
      </w:pPr>
    </w:p>
    <w:p w14:paraId="00241FBC" w14:textId="77777777" w:rsidR="00EA2F2F" w:rsidRPr="00A64BBD" w:rsidRDefault="00EA2F2F" w:rsidP="00451BA7">
      <w:pPr>
        <w:pStyle w:val="Rubrik2"/>
        <w:spacing w:after="0"/>
        <w:ind w:left="1701" w:hanging="1134"/>
        <w:rPr>
          <w:b/>
          <w:sz w:val="24"/>
          <w:szCs w:val="24"/>
        </w:rPr>
      </w:pPr>
    </w:p>
    <w:p w14:paraId="04E2149D" w14:textId="244717FD" w:rsidR="00B46119" w:rsidRPr="00A64BBD" w:rsidRDefault="008E083C" w:rsidP="00561CA1">
      <w:pPr>
        <w:pStyle w:val="Rubrik2"/>
        <w:spacing w:after="0"/>
        <w:ind w:left="0" w:firstLine="0"/>
        <w:rPr>
          <w:b/>
          <w:sz w:val="24"/>
          <w:szCs w:val="24"/>
        </w:rPr>
      </w:pPr>
      <w:r w:rsidRPr="00A64BBD">
        <w:rPr>
          <w:bCs/>
          <w:sz w:val="24"/>
          <w:szCs w:val="24"/>
        </w:rPr>
        <w:t xml:space="preserve">§ </w:t>
      </w:r>
      <w:r w:rsidR="00792374">
        <w:rPr>
          <w:bCs/>
          <w:sz w:val="24"/>
          <w:szCs w:val="24"/>
        </w:rPr>
        <w:t>29</w:t>
      </w:r>
      <w:r w:rsidR="00684BA7" w:rsidRPr="00A64BBD">
        <w:rPr>
          <w:bCs/>
          <w:sz w:val="24"/>
          <w:szCs w:val="24"/>
        </w:rPr>
        <w:t>.</w:t>
      </w:r>
      <w:r w:rsidR="00D803C2" w:rsidRPr="00A64BBD">
        <w:rPr>
          <w:b/>
          <w:sz w:val="24"/>
          <w:szCs w:val="24"/>
        </w:rPr>
        <w:tab/>
      </w:r>
      <w:r w:rsidR="00D803C2" w:rsidRPr="00662730">
        <w:rPr>
          <w:bCs/>
          <w:sz w:val="24"/>
          <w:szCs w:val="24"/>
        </w:rPr>
        <w:t>Mötet öppnas</w:t>
      </w:r>
      <w:r w:rsidR="00264947" w:rsidRPr="00662730">
        <w:rPr>
          <w:bCs/>
          <w:sz w:val="24"/>
          <w:szCs w:val="24"/>
        </w:rPr>
        <w:t>.</w:t>
      </w:r>
    </w:p>
    <w:p w14:paraId="703D900B" w14:textId="77777777" w:rsidR="00DA28B1" w:rsidRPr="00A64BBD" w:rsidRDefault="00451BA7" w:rsidP="00451BA7">
      <w:pPr>
        <w:pStyle w:val="Paragrafer"/>
        <w:ind w:left="1701" w:hanging="1134"/>
        <w:rPr>
          <w:sz w:val="24"/>
          <w:szCs w:val="24"/>
        </w:rPr>
      </w:pPr>
      <w:r w:rsidRPr="00A64BBD">
        <w:rPr>
          <w:sz w:val="24"/>
          <w:szCs w:val="24"/>
        </w:rPr>
        <w:tab/>
      </w:r>
    </w:p>
    <w:p w14:paraId="04CBE960" w14:textId="0F38A597" w:rsidR="00EA2675" w:rsidRPr="006F3A20" w:rsidRDefault="003D5D92" w:rsidP="00561CA1">
      <w:pPr>
        <w:pStyle w:val="Paragrafer"/>
        <w:ind w:left="1701" w:hanging="397"/>
        <w:rPr>
          <w:sz w:val="22"/>
        </w:rPr>
      </w:pPr>
      <w:r w:rsidRPr="006F3A20">
        <w:rPr>
          <w:sz w:val="22"/>
        </w:rPr>
        <w:lastRenderedPageBreak/>
        <w:t xml:space="preserve">Ordförande </w:t>
      </w:r>
      <w:bookmarkStart w:id="13" w:name="Ordförande2"/>
      <w:bookmarkEnd w:id="13"/>
      <w:r w:rsidRPr="006F3A20">
        <w:rPr>
          <w:sz w:val="22"/>
        </w:rPr>
        <w:t>hälsar alla välkomna och förklarar mötet öppnat</w:t>
      </w:r>
      <w:r w:rsidR="00C515DD" w:rsidRPr="006F3A20">
        <w:rPr>
          <w:sz w:val="22"/>
        </w:rPr>
        <w:t>.</w:t>
      </w:r>
    </w:p>
    <w:p w14:paraId="1DC4C073" w14:textId="77777777" w:rsidR="003D5D92" w:rsidRPr="00A64BBD" w:rsidRDefault="003D5D92" w:rsidP="00451BA7">
      <w:pPr>
        <w:pStyle w:val="Paragrafer"/>
        <w:ind w:left="1701" w:hanging="1134"/>
        <w:rPr>
          <w:sz w:val="24"/>
          <w:szCs w:val="24"/>
        </w:rPr>
      </w:pPr>
    </w:p>
    <w:p w14:paraId="2017B493" w14:textId="685D5D62" w:rsidR="003D5D92" w:rsidRPr="00A64BBD" w:rsidRDefault="003D5D92" w:rsidP="00561CA1">
      <w:pPr>
        <w:pStyle w:val="Rubrik2"/>
        <w:spacing w:after="0"/>
        <w:ind w:left="0" w:firstLine="0"/>
        <w:rPr>
          <w:b/>
          <w:sz w:val="24"/>
          <w:szCs w:val="24"/>
        </w:rPr>
      </w:pPr>
      <w:r w:rsidRPr="00A64BBD">
        <w:rPr>
          <w:bCs/>
          <w:sz w:val="24"/>
          <w:szCs w:val="24"/>
        </w:rPr>
        <w:t xml:space="preserve">§ </w:t>
      </w:r>
      <w:r w:rsidR="00792374">
        <w:rPr>
          <w:bCs/>
          <w:sz w:val="24"/>
          <w:szCs w:val="24"/>
        </w:rPr>
        <w:t>30</w:t>
      </w:r>
      <w:r w:rsidR="00684BA7" w:rsidRPr="00A64BBD">
        <w:rPr>
          <w:bCs/>
          <w:sz w:val="24"/>
          <w:szCs w:val="24"/>
        </w:rPr>
        <w:t>.</w:t>
      </w:r>
      <w:r w:rsidRPr="00A64BBD">
        <w:rPr>
          <w:b/>
          <w:sz w:val="24"/>
          <w:szCs w:val="24"/>
        </w:rPr>
        <w:tab/>
      </w:r>
      <w:r w:rsidRPr="002C45E9">
        <w:rPr>
          <w:rFonts w:ascii="Open Sans Light" w:hAnsi="Open Sans Light" w:cstheme="minorBidi"/>
          <w:b/>
          <w:sz w:val="22"/>
        </w:rPr>
        <w:t>Val av justerare samt fastställande av tid för protokolljustering.</w:t>
      </w:r>
    </w:p>
    <w:p w14:paraId="4877391A" w14:textId="77777777" w:rsidR="00451BA7" w:rsidRPr="006F3A20" w:rsidRDefault="00451BA7" w:rsidP="00451BA7">
      <w:pPr>
        <w:ind w:left="1701" w:hanging="1134"/>
        <w:rPr>
          <w:sz w:val="22"/>
        </w:rPr>
      </w:pPr>
    </w:p>
    <w:p w14:paraId="20D68226" w14:textId="545DD642" w:rsidR="003D5D92" w:rsidRPr="006F3A20" w:rsidRDefault="00264947" w:rsidP="00B41F8D">
      <w:pPr>
        <w:pStyle w:val="Beslutar"/>
        <w:ind w:left="0" w:firstLine="1304"/>
        <w:rPr>
          <w:sz w:val="22"/>
        </w:rPr>
      </w:pPr>
      <w:r w:rsidRPr="006F3A20">
        <w:rPr>
          <w:sz w:val="22"/>
        </w:rPr>
        <w:t>Direktionen beslutar:</w:t>
      </w:r>
    </w:p>
    <w:p w14:paraId="0CAB2FED" w14:textId="77777777" w:rsidR="00B41F8D" w:rsidRDefault="00264947" w:rsidP="00B41F8D">
      <w:pPr>
        <w:pStyle w:val="Paragrafer"/>
        <w:ind w:left="1701" w:hanging="397"/>
        <w:rPr>
          <w:sz w:val="22"/>
        </w:rPr>
      </w:pPr>
      <w:r w:rsidRPr="006F3A20">
        <w:rPr>
          <w:sz w:val="22"/>
        </w:rPr>
        <w:t>Utse</w:t>
      </w:r>
      <w:bookmarkStart w:id="14" w:name="Justerare3"/>
      <w:bookmarkEnd w:id="14"/>
      <w:r w:rsidR="007523C0" w:rsidRPr="006F3A20">
        <w:rPr>
          <w:sz w:val="22"/>
        </w:rPr>
        <w:t xml:space="preserve">r </w:t>
      </w:r>
      <w:r w:rsidR="00C71AB9">
        <w:rPr>
          <w:sz w:val="22"/>
        </w:rPr>
        <w:t>Lars-Åke Bergstrand</w:t>
      </w:r>
      <w:r w:rsidR="007523C0" w:rsidRPr="006F3A20">
        <w:rPr>
          <w:sz w:val="22"/>
        </w:rPr>
        <w:t xml:space="preserve"> </w:t>
      </w:r>
      <w:r w:rsidRPr="006F3A20">
        <w:rPr>
          <w:sz w:val="22"/>
        </w:rPr>
        <w:t>till justerare för dagens sammanträde.</w:t>
      </w:r>
    </w:p>
    <w:p w14:paraId="526944F6" w14:textId="58CAED13" w:rsidR="00264947" w:rsidRDefault="00264947" w:rsidP="00B41F8D">
      <w:pPr>
        <w:pStyle w:val="Paragrafer"/>
        <w:ind w:left="1701" w:hanging="397"/>
        <w:rPr>
          <w:color w:val="000000" w:themeColor="text1"/>
          <w:sz w:val="22"/>
        </w:rPr>
      </w:pPr>
      <w:r w:rsidRPr="006F3A20">
        <w:rPr>
          <w:sz w:val="22"/>
        </w:rPr>
        <w:t xml:space="preserve">Justering äger </w:t>
      </w:r>
      <w:r w:rsidR="00995F6F" w:rsidRPr="006F3A20">
        <w:rPr>
          <w:sz w:val="22"/>
        </w:rPr>
        <w:t xml:space="preserve">rum </w:t>
      </w:r>
      <w:r w:rsidRPr="006F3A20">
        <w:rPr>
          <w:sz w:val="22"/>
        </w:rPr>
        <w:t>på</w:t>
      </w:r>
      <w:bookmarkStart w:id="15" w:name="JusteringDatum"/>
      <w:bookmarkStart w:id="16" w:name="JusteringPlats"/>
      <w:bookmarkEnd w:id="15"/>
      <w:bookmarkEnd w:id="16"/>
      <w:r w:rsidR="005323D3" w:rsidRPr="006F3A20">
        <w:rPr>
          <w:sz w:val="22"/>
        </w:rPr>
        <w:t xml:space="preserve"> </w:t>
      </w:r>
      <w:r w:rsidR="005323D3" w:rsidRPr="006F3A20">
        <w:rPr>
          <w:color w:val="000000" w:themeColor="text1"/>
          <w:sz w:val="22"/>
        </w:rPr>
        <w:t>räddningsstation</w:t>
      </w:r>
      <w:r w:rsidRPr="00320D14">
        <w:rPr>
          <w:sz w:val="22"/>
        </w:rPr>
        <w:t xml:space="preserve"> </w:t>
      </w:r>
      <w:bookmarkStart w:id="17" w:name="JusteringKl"/>
      <w:bookmarkEnd w:id="17"/>
      <w:r w:rsidR="00792374">
        <w:rPr>
          <w:sz w:val="22"/>
        </w:rPr>
        <w:t xml:space="preserve">Kallerstad </w:t>
      </w:r>
      <w:r w:rsidR="00A50286">
        <w:rPr>
          <w:sz w:val="22"/>
        </w:rPr>
        <w:t xml:space="preserve">2025-04-28 samt </w:t>
      </w:r>
    </w:p>
    <w:p w14:paraId="1F1A6F42" w14:textId="1A191F5F" w:rsidR="00A50286" w:rsidRPr="006F3A20" w:rsidRDefault="00A50286" w:rsidP="00B41F8D">
      <w:pPr>
        <w:pStyle w:val="Paragrafer"/>
        <w:ind w:left="1701" w:hanging="397"/>
        <w:rPr>
          <w:color w:val="FF0000"/>
          <w:sz w:val="22"/>
        </w:rPr>
      </w:pPr>
      <w:r>
        <w:rPr>
          <w:color w:val="000000" w:themeColor="text1"/>
          <w:sz w:val="22"/>
        </w:rPr>
        <w:t>2025-0</w:t>
      </w:r>
      <w:r w:rsidR="00234BDB">
        <w:rPr>
          <w:color w:val="000000" w:themeColor="text1"/>
          <w:sz w:val="22"/>
        </w:rPr>
        <w:t>4</w:t>
      </w:r>
      <w:r>
        <w:rPr>
          <w:color w:val="000000" w:themeColor="text1"/>
          <w:sz w:val="22"/>
        </w:rPr>
        <w:t xml:space="preserve">-29. </w:t>
      </w:r>
    </w:p>
    <w:p w14:paraId="2B877E8A" w14:textId="77777777" w:rsidR="00264947" w:rsidRPr="00A64BBD" w:rsidRDefault="00264947" w:rsidP="00451BA7">
      <w:pPr>
        <w:pStyle w:val="Paragrafer"/>
        <w:ind w:left="1701" w:hanging="1134"/>
        <w:rPr>
          <w:sz w:val="24"/>
          <w:szCs w:val="24"/>
        </w:rPr>
      </w:pPr>
    </w:p>
    <w:p w14:paraId="080E4090" w14:textId="3DB98461" w:rsidR="00264947" w:rsidRPr="002C45E9" w:rsidRDefault="00494DB2" w:rsidP="00B41F8D">
      <w:pPr>
        <w:pStyle w:val="Rubrik2"/>
        <w:spacing w:after="0"/>
        <w:ind w:left="0" w:firstLine="0"/>
        <w:rPr>
          <w:b/>
          <w:sz w:val="22"/>
        </w:rPr>
      </w:pPr>
      <w:r w:rsidRPr="00A64BBD">
        <w:rPr>
          <w:bCs/>
          <w:sz w:val="24"/>
          <w:szCs w:val="24"/>
        </w:rPr>
        <w:t xml:space="preserve">§ </w:t>
      </w:r>
      <w:r w:rsidR="00792374">
        <w:rPr>
          <w:bCs/>
          <w:sz w:val="24"/>
          <w:szCs w:val="24"/>
        </w:rPr>
        <w:t>31</w:t>
      </w:r>
      <w:r w:rsidR="00684BA7" w:rsidRPr="00A64BBD">
        <w:rPr>
          <w:bCs/>
          <w:sz w:val="24"/>
          <w:szCs w:val="24"/>
        </w:rPr>
        <w:t>.</w:t>
      </w:r>
      <w:r w:rsidR="00264947" w:rsidRPr="00A64BBD">
        <w:rPr>
          <w:b/>
          <w:sz w:val="24"/>
          <w:szCs w:val="24"/>
        </w:rPr>
        <w:tab/>
      </w:r>
      <w:r w:rsidR="005A083E" w:rsidRPr="002C45E9">
        <w:rPr>
          <w:rFonts w:ascii="Open Sans Light" w:hAnsi="Open Sans Light" w:cstheme="minorBidi"/>
          <w:b/>
          <w:sz w:val="22"/>
        </w:rPr>
        <w:t>Fastställande av föredragningslista.</w:t>
      </w:r>
    </w:p>
    <w:p w14:paraId="25CF9248" w14:textId="77777777" w:rsidR="00DA28B1" w:rsidRPr="00A64BBD" w:rsidRDefault="00DA28B1" w:rsidP="007032D8">
      <w:pPr>
        <w:ind w:firstLine="1701"/>
        <w:rPr>
          <w:sz w:val="24"/>
          <w:szCs w:val="24"/>
        </w:rPr>
      </w:pPr>
    </w:p>
    <w:p w14:paraId="272B8FF3" w14:textId="1E5A4F5F" w:rsidR="00451BA7" w:rsidRPr="006F3A20" w:rsidRDefault="005A083E" w:rsidP="00B41F8D">
      <w:pPr>
        <w:ind w:left="1701" w:hanging="397"/>
        <w:rPr>
          <w:b/>
          <w:sz w:val="22"/>
        </w:rPr>
      </w:pPr>
      <w:r w:rsidRPr="006F3A20">
        <w:rPr>
          <w:b/>
          <w:sz w:val="22"/>
        </w:rPr>
        <w:t>Direktionen beslutar:</w:t>
      </w:r>
    </w:p>
    <w:p w14:paraId="4D3E352B" w14:textId="57C7E3A8" w:rsidR="005A083E" w:rsidRPr="006F3A20" w:rsidRDefault="005A083E" w:rsidP="000C5F50">
      <w:pPr>
        <w:ind w:left="1701" w:hanging="397"/>
        <w:rPr>
          <w:sz w:val="22"/>
        </w:rPr>
      </w:pPr>
      <w:r w:rsidRPr="006F3A20">
        <w:rPr>
          <w:sz w:val="22"/>
        </w:rPr>
        <w:t>Fastställa föredragningslistan för dagens sammanträde</w:t>
      </w:r>
      <w:r w:rsidR="00342CDE" w:rsidRPr="006F3A20">
        <w:rPr>
          <w:sz w:val="22"/>
        </w:rPr>
        <w:t>.</w:t>
      </w:r>
    </w:p>
    <w:p w14:paraId="668A8EEE" w14:textId="77777777" w:rsidR="005A083E" w:rsidRPr="00A64BBD" w:rsidRDefault="005A083E" w:rsidP="00451BA7">
      <w:pPr>
        <w:ind w:left="1701" w:hanging="1134"/>
        <w:rPr>
          <w:sz w:val="24"/>
          <w:szCs w:val="24"/>
        </w:rPr>
      </w:pPr>
    </w:p>
    <w:p w14:paraId="6C9A3845" w14:textId="77777777" w:rsidR="005A083E" w:rsidRPr="00A64BBD" w:rsidRDefault="005A083E" w:rsidP="008534EE">
      <w:pPr>
        <w:rPr>
          <w:sz w:val="24"/>
          <w:szCs w:val="24"/>
        </w:rPr>
      </w:pPr>
    </w:p>
    <w:p w14:paraId="736D99E9" w14:textId="5E88529E" w:rsidR="00365734" w:rsidRPr="00A64BBD" w:rsidRDefault="008E083C" w:rsidP="000C5F50">
      <w:pPr>
        <w:rPr>
          <w:b/>
          <w:bCs/>
          <w:sz w:val="24"/>
          <w:szCs w:val="24"/>
        </w:rPr>
      </w:pPr>
      <w:r w:rsidRPr="00662730">
        <w:rPr>
          <w:rFonts w:ascii="Open Sans Semibold" w:hAnsi="Open Sans Semibold" w:cs="Open Sans Semibold"/>
          <w:bCs/>
          <w:sz w:val="24"/>
          <w:szCs w:val="24"/>
        </w:rPr>
        <w:t xml:space="preserve">§ </w:t>
      </w:r>
      <w:r w:rsidR="00792374" w:rsidRPr="00662730">
        <w:rPr>
          <w:rFonts w:ascii="Open Sans Semibold" w:hAnsi="Open Sans Semibold" w:cs="Open Sans Semibold"/>
          <w:bCs/>
          <w:sz w:val="24"/>
          <w:szCs w:val="24"/>
        </w:rPr>
        <w:t>32</w:t>
      </w:r>
      <w:r w:rsidR="005A083E" w:rsidRPr="00662730">
        <w:rPr>
          <w:rFonts w:ascii="Open Sans Semibold" w:hAnsi="Open Sans Semibold" w:cs="Open Sans Semibold"/>
          <w:bCs/>
          <w:sz w:val="24"/>
          <w:szCs w:val="24"/>
        </w:rPr>
        <w:t>.</w:t>
      </w:r>
      <w:r w:rsidR="005A083E" w:rsidRPr="00A64BBD">
        <w:rPr>
          <w:b/>
          <w:sz w:val="24"/>
          <w:szCs w:val="24"/>
        </w:rPr>
        <w:tab/>
      </w:r>
      <w:r w:rsidR="00792374">
        <w:rPr>
          <w:b/>
          <w:bCs/>
          <w:sz w:val="22"/>
        </w:rPr>
        <w:t>Investeringsbeslut stegbilar</w:t>
      </w:r>
      <w:r w:rsidR="00246DB3" w:rsidRPr="006F3A20">
        <w:rPr>
          <w:sz w:val="22"/>
        </w:rPr>
        <w:t>– beslut</w:t>
      </w:r>
    </w:p>
    <w:p w14:paraId="4EB680BF" w14:textId="77777777" w:rsidR="00346C37" w:rsidRPr="00A64BBD" w:rsidRDefault="00344D35" w:rsidP="007523C0">
      <w:pPr>
        <w:ind w:left="1701" w:hanging="1134"/>
        <w:rPr>
          <w:sz w:val="24"/>
          <w:szCs w:val="24"/>
        </w:rPr>
      </w:pPr>
      <w:r w:rsidRPr="00A64BBD">
        <w:rPr>
          <w:sz w:val="24"/>
          <w:szCs w:val="24"/>
        </w:rPr>
        <w:t xml:space="preserve">                           </w:t>
      </w:r>
    </w:p>
    <w:p w14:paraId="2AB8F9D0" w14:textId="53DA2B89" w:rsidR="007523C0" w:rsidRPr="006F3A20" w:rsidRDefault="00365734" w:rsidP="000C5F50">
      <w:pPr>
        <w:ind w:firstLine="1304"/>
        <w:rPr>
          <w:sz w:val="22"/>
        </w:rPr>
      </w:pPr>
      <w:r w:rsidRPr="006F3A20">
        <w:rPr>
          <w:sz w:val="22"/>
        </w:rPr>
        <w:t>Dn</w:t>
      </w:r>
      <w:r w:rsidR="00906557" w:rsidRPr="006F3A20">
        <w:rPr>
          <w:sz w:val="22"/>
        </w:rPr>
        <w:t xml:space="preserve">r: </w:t>
      </w:r>
      <w:r w:rsidR="00792374">
        <w:rPr>
          <w:sz w:val="22"/>
        </w:rPr>
        <w:t>2025/0288 2.5.1</w:t>
      </w:r>
    </w:p>
    <w:p w14:paraId="15546F2A" w14:textId="77777777" w:rsidR="007523C0" w:rsidRPr="00A64BBD" w:rsidRDefault="007523C0" w:rsidP="003C5571">
      <w:pPr>
        <w:ind w:left="1701" w:hanging="397"/>
        <w:rPr>
          <w:b/>
          <w:sz w:val="24"/>
          <w:szCs w:val="24"/>
        </w:rPr>
      </w:pPr>
    </w:p>
    <w:p w14:paraId="6339667D" w14:textId="77777777" w:rsidR="009F0300" w:rsidRPr="006F3A20" w:rsidRDefault="009F0300" w:rsidP="000C5F50">
      <w:pPr>
        <w:ind w:firstLine="1304"/>
        <w:rPr>
          <w:b/>
          <w:sz w:val="22"/>
        </w:rPr>
      </w:pPr>
      <w:r w:rsidRPr="006F3A20">
        <w:rPr>
          <w:b/>
          <w:sz w:val="22"/>
        </w:rPr>
        <w:t>Direktionen beslutar</w:t>
      </w:r>
      <w:r w:rsidR="000351B8" w:rsidRPr="006F3A20">
        <w:rPr>
          <w:b/>
          <w:sz w:val="22"/>
        </w:rPr>
        <w:t xml:space="preserve"> att</w:t>
      </w:r>
      <w:r w:rsidRPr="006F3A20">
        <w:rPr>
          <w:b/>
          <w:sz w:val="22"/>
        </w:rPr>
        <w:t>:</w:t>
      </w:r>
    </w:p>
    <w:p w14:paraId="15247D43" w14:textId="4AE56C06" w:rsidR="00792374" w:rsidRPr="0088053D" w:rsidRDefault="00792374" w:rsidP="0088053D">
      <w:pPr>
        <w:pStyle w:val="Liststycke"/>
        <w:numPr>
          <w:ilvl w:val="0"/>
          <w:numId w:val="36"/>
        </w:numPr>
        <w:rPr>
          <w:sz w:val="22"/>
        </w:rPr>
      </w:pPr>
      <w:r w:rsidRPr="0088053D">
        <w:rPr>
          <w:sz w:val="22"/>
        </w:rPr>
        <w:t>Investera i tre stegbilar.</w:t>
      </w:r>
    </w:p>
    <w:p w14:paraId="180A09C1" w14:textId="60EA7133" w:rsidR="00792374" w:rsidRPr="0088053D" w:rsidRDefault="00792374" w:rsidP="0088053D">
      <w:pPr>
        <w:pStyle w:val="Liststycke"/>
        <w:numPr>
          <w:ilvl w:val="0"/>
          <w:numId w:val="36"/>
        </w:numPr>
        <w:rPr>
          <w:sz w:val="22"/>
        </w:rPr>
      </w:pPr>
      <w:r w:rsidRPr="0088053D">
        <w:rPr>
          <w:sz w:val="22"/>
        </w:rPr>
        <w:t xml:space="preserve">Ge ordförande mandat att fatta tilldelningsbeslut till ett värde om 30 mkr. </w:t>
      </w:r>
    </w:p>
    <w:p w14:paraId="31A2A798" w14:textId="6383EB6F" w:rsidR="00246DB3" w:rsidRPr="0088053D" w:rsidRDefault="00792374" w:rsidP="0088053D">
      <w:pPr>
        <w:pStyle w:val="Liststycke"/>
        <w:numPr>
          <w:ilvl w:val="0"/>
          <w:numId w:val="36"/>
        </w:numPr>
        <w:rPr>
          <w:sz w:val="22"/>
        </w:rPr>
      </w:pPr>
      <w:r w:rsidRPr="0088053D">
        <w:rPr>
          <w:sz w:val="22"/>
        </w:rPr>
        <w:t xml:space="preserve">Ge förbundsdirektören mandat att ingå avtal med leverantörer. </w:t>
      </w:r>
      <w:r w:rsidR="00246DB3" w:rsidRPr="0088053D">
        <w:rPr>
          <w:sz w:val="22"/>
        </w:rPr>
        <w:tab/>
      </w:r>
    </w:p>
    <w:p w14:paraId="55C84BDE" w14:textId="77777777" w:rsidR="000C5F50" w:rsidRDefault="000C5F50" w:rsidP="000C5F50">
      <w:pPr>
        <w:ind w:firstLine="1304"/>
        <w:rPr>
          <w:b/>
          <w:sz w:val="22"/>
        </w:rPr>
      </w:pPr>
    </w:p>
    <w:p w14:paraId="62F4AE63" w14:textId="363CCE6F" w:rsidR="000B26EB" w:rsidRPr="006F3A20" w:rsidRDefault="000B26EB" w:rsidP="000C5F50">
      <w:pPr>
        <w:ind w:firstLine="1304"/>
        <w:rPr>
          <w:b/>
          <w:sz w:val="22"/>
        </w:rPr>
      </w:pPr>
      <w:r w:rsidRPr="006F3A20">
        <w:rPr>
          <w:b/>
          <w:sz w:val="22"/>
        </w:rPr>
        <w:t>Sammanfattning:</w:t>
      </w:r>
    </w:p>
    <w:p w14:paraId="0D2F6028" w14:textId="261ACFCC" w:rsidR="00234BDB" w:rsidRDefault="00234BDB" w:rsidP="00234BDB">
      <w:pPr>
        <w:ind w:left="1304"/>
        <w:rPr>
          <w:sz w:val="22"/>
        </w:rPr>
      </w:pPr>
      <w:r w:rsidRPr="00F92E15">
        <w:rPr>
          <w:sz w:val="22"/>
        </w:rPr>
        <w:t>Enligt byggreglerna får räddningstjänstens höjdfordon vara en del av utrymnings</w:t>
      </w:r>
      <w:r>
        <w:rPr>
          <w:sz w:val="22"/>
        </w:rPr>
        <w:t>vägen</w:t>
      </w:r>
      <w:r w:rsidRPr="00F92E15">
        <w:rPr>
          <w:sz w:val="22"/>
        </w:rPr>
        <w:t xml:space="preserve"> i flerbostadshus med mellan </w:t>
      </w:r>
      <w:proofErr w:type="gramStart"/>
      <w:r w:rsidRPr="00F92E15">
        <w:rPr>
          <w:sz w:val="22"/>
        </w:rPr>
        <w:t>5-8</w:t>
      </w:r>
      <w:proofErr w:type="gramEnd"/>
      <w:r w:rsidRPr="00F92E15">
        <w:rPr>
          <w:sz w:val="22"/>
        </w:rPr>
        <w:t xml:space="preserve"> våningar. I dag har samtliga medlemskommuner tillåtit byggnation av flerbostadshus där höjdfordon är en </w:t>
      </w:r>
      <w:r>
        <w:rPr>
          <w:sz w:val="22"/>
        </w:rPr>
        <w:t>av två utrymningsvägar.</w:t>
      </w:r>
    </w:p>
    <w:p w14:paraId="11AA6E1C" w14:textId="77777777" w:rsidR="00234BDB" w:rsidRDefault="00234BDB" w:rsidP="00234BDB">
      <w:pPr>
        <w:ind w:left="1304"/>
        <w:rPr>
          <w:sz w:val="22"/>
        </w:rPr>
      </w:pPr>
    </w:p>
    <w:p w14:paraId="36CBBB49" w14:textId="757CF16B" w:rsidR="00234BDB" w:rsidRDefault="00234BDB" w:rsidP="00234BDB">
      <w:pPr>
        <w:ind w:left="1304"/>
        <w:rPr>
          <w:sz w:val="22"/>
        </w:rPr>
      </w:pPr>
      <w:r>
        <w:rPr>
          <w:sz w:val="22"/>
        </w:rPr>
        <w:lastRenderedPageBreak/>
        <w:t xml:space="preserve">Under 2024 genomförde MSB en tillsyn över vår tillgång till höjdfordon. </w:t>
      </w:r>
      <w:r w:rsidR="002E3D02">
        <w:rPr>
          <w:sz w:val="22"/>
        </w:rPr>
        <w:t>Förbundet</w:t>
      </w:r>
      <w:r>
        <w:rPr>
          <w:sz w:val="22"/>
        </w:rPr>
        <w:t xml:space="preserve"> ålades då att ha tillgång till ett höjdfordon i reserv, utifall något höjdfordon skulle vara ur drift av någon anledning. I tillsynsärendet framkom myndighetens syn på tillgång till höjdfordon, som var en strängare syn än den vi tidigare haft.</w:t>
      </w:r>
    </w:p>
    <w:p w14:paraId="31060A2A" w14:textId="77777777" w:rsidR="00234BDB" w:rsidRPr="009740A0" w:rsidRDefault="00234BDB" w:rsidP="00234BDB">
      <w:pPr>
        <w:ind w:left="1304"/>
        <w:rPr>
          <w:sz w:val="22"/>
        </w:rPr>
      </w:pPr>
      <w:r>
        <w:rPr>
          <w:sz w:val="22"/>
        </w:rPr>
        <w:t xml:space="preserve">För att tillgodose kraven på utrymning från byggnader, likvärdigheten på fordonen och att få ned den totala kostnaden behöver en samlad investering av tre stegbilar göras. Investeringen och investeringsvolymen finns med i förbundets budget för </w:t>
      </w:r>
      <w:proofErr w:type="gramStart"/>
      <w:r>
        <w:rPr>
          <w:sz w:val="22"/>
        </w:rPr>
        <w:t>26-30</w:t>
      </w:r>
      <w:proofErr w:type="gramEnd"/>
      <w:r>
        <w:rPr>
          <w:sz w:val="22"/>
        </w:rPr>
        <w:t>.</w:t>
      </w:r>
    </w:p>
    <w:p w14:paraId="5A8B2E8B" w14:textId="77777777" w:rsidR="00234BDB" w:rsidRPr="00F92E15" w:rsidRDefault="00234BDB" w:rsidP="00234BDB">
      <w:pPr>
        <w:ind w:left="1304"/>
        <w:rPr>
          <w:sz w:val="22"/>
        </w:rPr>
      </w:pPr>
    </w:p>
    <w:p w14:paraId="6C4FAB38" w14:textId="77777777" w:rsidR="00246DB3" w:rsidRDefault="00246DB3" w:rsidP="00246DB3">
      <w:pPr>
        <w:ind w:left="1304"/>
        <w:rPr>
          <w:bCs/>
          <w:sz w:val="24"/>
          <w:szCs w:val="24"/>
        </w:rPr>
      </w:pPr>
    </w:p>
    <w:p w14:paraId="3FF03398" w14:textId="0F020A12" w:rsidR="00792374" w:rsidRPr="00FD5A50" w:rsidRDefault="008E083C" w:rsidP="00792374">
      <w:pPr>
        <w:rPr>
          <w:color w:val="000000" w:themeColor="text1"/>
        </w:rPr>
      </w:pPr>
      <w:r w:rsidRPr="00662730">
        <w:rPr>
          <w:rFonts w:ascii="Open Sans Semibold" w:hAnsi="Open Sans Semibold" w:cs="Open Sans Semibold"/>
          <w:bCs/>
          <w:sz w:val="24"/>
          <w:szCs w:val="24"/>
        </w:rPr>
        <w:t xml:space="preserve">§ </w:t>
      </w:r>
      <w:r w:rsidR="00792374" w:rsidRPr="00662730">
        <w:rPr>
          <w:rFonts w:ascii="Open Sans Semibold" w:hAnsi="Open Sans Semibold" w:cs="Open Sans Semibold"/>
          <w:bCs/>
          <w:sz w:val="24"/>
          <w:szCs w:val="24"/>
        </w:rPr>
        <w:t>33</w:t>
      </w:r>
      <w:r w:rsidR="009F0300" w:rsidRPr="00662730">
        <w:rPr>
          <w:rFonts w:ascii="Open Sans Semibold" w:hAnsi="Open Sans Semibold" w:cs="Open Sans Semibold"/>
          <w:bCs/>
          <w:sz w:val="24"/>
          <w:szCs w:val="24"/>
        </w:rPr>
        <w:t>.</w:t>
      </w:r>
      <w:r w:rsidR="00662730">
        <w:rPr>
          <w:b/>
          <w:sz w:val="24"/>
          <w:szCs w:val="24"/>
        </w:rPr>
        <w:tab/>
      </w:r>
      <w:r w:rsidR="00792374" w:rsidRPr="00792374">
        <w:rPr>
          <w:b/>
          <w:bCs/>
          <w:sz w:val="22"/>
        </w:rPr>
        <w:t xml:space="preserve">Avtalsrörelsen </w:t>
      </w:r>
      <w:proofErr w:type="gramStart"/>
      <w:r w:rsidR="00792374" w:rsidRPr="00792374">
        <w:rPr>
          <w:b/>
          <w:bCs/>
          <w:sz w:val="22"/>
        </w:rPr>
        <w:t>2025</w:t>
      </w:r>
      <w:r w:rsidR="00792374" w:rsidRPr="00FD5A50">
        <w:rPr>
          <w:color w:val="000000" w:themeColor="text1"/>
        </w:rPr>
        <w:t xml:space="preserve">- </w:t>
      </w:r>
      <w:r w:rsidR="00792374" w:rsidRPr="00792374">
        <w:rPr>
          <w:sz w:val="22"/>
        </w:rPr>
        <w:t>information</w:t>
      </w:r>
      <w:proofErr w:type="gramEnd"/>
    </w:p>
    <w:p w14:paraId="331C5AA4" w14:textId="77777777" w:rsidR="006972A8" w:rsidRDefault="006972A8" w:rsidP="006972A8">
      <w:pPr>
        <w:rPr>
          <w:bCs/>
          <w:sz w:val="24"/>
          <w:szCs w:val="24"/>
        </w:rPr>
      </w:pPr>
    </w:p>
    <w:p w14:paraId="612F07C5" w14:textId="340D2DE1" w:rsidR="009F0300" w:rsidRPr="0074057A" w:rsidRDefault="009F0300" w:rsidP="00662730">
      <w:pPr>
        <w:ind w:firstLine="1304"/>
        <w:rPr>
          <w:b/>
          <w:sz w:val="22"/>
        </w:rPr>
      </w:pPr>
      <w:r w:rsidRPr="0074057A">
        <w:rPr>
          <w:b/>
          <w:sz w:val="22"/>
        </w:rPr>
        <w:t>Direktionen beslutar</w:t>
      </w:r>
      <w:r w:rsidR="000351B8" w:rsidRPr="0074057A">
        <w:rPr>
          <w:b/>
          <w:sz w:val="22"/>
        </w:rPr>
        <w:t xml:space="preserve"> att</w:t>
      </w:r>
      <w:r w:rsidRPr="0074057A">
        <w:rPr>
          <w:b/>
          <w:sz w:val="22"/>
        </w:rPr>
        <w:t>:</w:t>
      </w:r>
    </w:p>
    <w:p w14:paraId="0D4CBC2E" w14:textId="42B68F06" w:rsidR="006972A8" w:rsidRPr="0074057A" w:rsidRDefault="006972A8" w:rsidP="00662730">
      <w:pPr>
        <w:ind w:firstLine="1304"/>
        <w:rPr>
          <w:bCs/>
          <w:sz w:val="22"/>
        </w:rPr>
      </w:pPr>
      <w:r w:rsidRPr="0074057A">
        <w:rPr>
          <w:bCs/>
          <w:sz w:val="22"/>
        </w:rPr>
        <w:t>Notera informationen</w:t>
      </w:r>
      <w:r>
        <w:rPr>
          <w:bCs/>
          <w:sz w:val="22"/>
        </w:rPr>
        <w:t xml:space="preserve">. </w:t>
      </w:r>
    </w:p>
    <w:p w14:paraId="7047CB3C" w14:textId="77777777" w:rsidR="006972A8" w:rsidRDefault="006972A8" w:rsidP="006972A8">
      <w:pPr>
        <w:rPr>
          <w:bCs/>
          <w:sz w:val="22"/>
        </w:rPr>
      </w:pPr>
    </w:p>
    <w:p w14:paraId="451820E4" w14:textId="35685DA8" w:rsidR="003C5571" w:rsidRDefault="003C5571" w:rsidP="00662730">
      <w:pPr>
        <w:ind w:firstLine="1304"/>
        <w:rPr>
          <w:b/>
          <w:sz w:val="22"/>
        </w:rPr>
      </w:pPr>
      <w:r w:rsidRPr="0074057A">
        <w:rPr>
          <w:b/>
          <w:sz w:val="22"/>
        </w:rPr>
        <w:t xml:space="preserve">Sammanfattning: </w:t>
      </w:r>
    </w:p>
    <w:p w14:paraId="06B51A82" w14:textId="2E432723" w:rsidR="00BA61F3" w:rsidRPr="00031B25" w:rsidRDefault="00DC5880" w:rsidP="00B41F8D">
      <w:pPr>
        <w:ind w:left="1304"/>
        <w:rPr>
          <w:bCs/>
          <w:color w:val="000000" w:themeColor="text1"/>
          <w:sz w:val="22"/>
        </w:rPr>
      </w:pPr>
      <w:r>
        <w:rPr>
          <w:bCs/>
          <w:sz w:val="22"/>
        </w:rPr>
        <w:t>Avtalsrörelsen är nu klar och sträcker sig över två år. M</w:t>
      </w:r>
      <w:r w:rsidR="00B41F8D" w:rsidRPr="00B41F8D">
        <w:rPr>
          <w:bCs/>
          <w:sz w:val="22"/>
        </w:rPr>
        <w:t xml:space="preserve">ärket för löneökningar </w:t>
      </w:r>
      <w:r>
        <w:rPr>
          <w:bCs/>
          <w:sz w:val="22"/>
        </w:rPr>
        <w:t xml:space="preserve">är i år </w:t>
      </w:r>
      <w:r w:rsidR="00B41F8D" w:rsidRPr="00B41F8D">
        <w:rPr>
          <w:bCs/>
          <w:sz w:val="22"/>
        </w:rPr>
        <w:t>3,4%</w:t>
      </w:r>
      <w:r>
        <w:rPr>
          <w:bCs/>
          <w:sz w:val="22"/>
        </w:rPr>
        <w:t xml:space="preserve"> </w:t>
      </w:r>
      <w:r w:rsidR="00B41F8D" w:rsidRPr="00B41F8D">
        <w:rPr>
          <w:bCs/>
          <w:sz w:val="22"/>
        </w:rPr>
        <w:t xml:space="preserve">och 3 % kommande </w:t>
      </w:r>
      <w:r w:rsidR="00B41F8D" w:rsidRPr="00031B25">
        <w:rPr>
          <w:bCs/>
          <w:color w:val="000000" w:themeColor="text1"/>
          <w:sz w:val="22"/>
        </w:rPr>
        <w:t>år</w:t>
      </w:r>
      <w:r w:rsidRPr="00031B25">
        <w:rPr>
          <w:bCs/>
          <w:color w:val="000000" w:themeColor="text1"/>
          <w:sz w:val="22"/>
        </w:rPr>
        <w:t xml:space="preserve">. </w:t>
      </w:r>
      <w:r w:rsidR="00BA61F3" w:rsidRPr="00031B25">
        <w:rPr>
          <w:bCs/>
          <w:color w:val="000000" w:themeColor="text1"/>
          <w:sz w:val="22"/>
        </w:rPr>
        <w:t>Vi inväntar a</w:t>
      </w:r>
      <w:r w:rsidR="00B41F8D" w:rsidRPr="00031B25">
        <w:rPr>
          <w:bCs/>
          <w:color w:val="000000" w:themeColor="text1"/>
          <w:sz w:val="22"/>
        </w:rPr>
        <w:t xml:space="preserve">vtalstexterna (ink dispenser) </w:t>
      </w:r>
      <w:r w:rsidR="00BA61F3" w:rsidRPr="00031B25">
        <w:rPr>
          <w:bCs/>
          <w:color w:val="000000" w:themeColor="text1"/>
          <w:sz w:val="22"/>
        </w:rPr>
        <w:t xml:space="preserve">för </w:t>
      </w:r>
      <w:r w:rsidR="00B95F44" w:rsidRPr="00031B25">
        <w:rPr>
          <w:bCs/>
          <w:color w:val="000000" w:themeColor="text1"/>
          <w:sz w:val="22"/>
        </w:rPr>
        <w:t xml:space="preserve">att kunna bedöma de framtida konsekvenserna för oss. </w:t>
      </w:r>
    </w:p>
    <w:p w14:paraId="19411FE3" w14:textId="77777777" w:rsidR="00BA61F3" w:rsidRPr="005411DD" w:rsidRDefault="00BA61F3" w:rsidP="00B41F8D">
      <w:pPr>
        <w:ind w:left="1304"/>
        <w:rPr>
          <w:bCs/>
          <w:color w:val="FF0000"/>
          <w:sz w:val="22"/>
        </w:rPr>
      </w:pPr>
    </w:p>
    <w:p w14:paraId="680F1A4B" w14:textId="391BCE9B" w:rsidR="00B41F8D" w:rsidRPr="00031B25" w:rsidRDefault="005411DD" w:rsidP="00B41F8D">
      <w:pPr>
        <w:ind w:left="1304"/>
        <w:rPr>
          <w:bCs/>
          <w:color w:val="000000" w:themeColor="text1"/>
          <w:sz w:val="22"/>
        </w:rPr>
      </w:pPr>
      <w:r w:rsidRPr="00031B25">
        <w:rPr>
          <w:bCs/>
          <w:color w:val="000000" w:themeColor="text1"/>
          <w:sz w:val="22"/>
        </w:rPr>
        <w:t>Förhandlingar kring avtalet för d</w:t>
      </w:r>
      <w:r w:rsidR="0050034A" w:rsidRPr="00031B25">
        <w:rPr>
          <w:bCs/>
          <w:color w:val="000000" w:themeColor="text1"/>
          <w:sz w:val="22"/>
        </w:rPr>
        <w:t xml:space="preserve">eltidsbrandmän pågår </w:t>
      </w:r>
      <w:r w:rsidR="00741EDD" w:rsidRPr="00031B25">
        <w:rPr>
          <w:bCs/>
          <w:color w:val="000000" w:themeColor="text1"/>
          <w:sz w:val="22"/>
        </w:rPr>
        <w:t>fortfarande</w:t>
      </w:r>
      <w:r w:rsidRPr="00031B25">
        <w:rPr>
          <w:bCs/>
          <w:color w:val="000000" w:themeColor="text1"/>
          <w:sz w:val="22"/>
        </w:rPr>
        <w:t xml:space="preserve"> </w:t>
      </w:r>
      <w:r w:rsidR="00031B25">
        <w:rPr>
          <w:bCs/>
          <w:color w:val="000000" w:themeColor="text1"/>
          <w:sz w:val="22"/>
        </w:rPr>
        <w:t>och är således</w:t>
      </w:r>
      <w:r w:rsidRPr="00031B25">
        <w:rPr>
          <w:bCs/>
          <w:color w:val="000000" w:themeColor="text1"/>
          <w:sz w:val="22"/>
        </w:rPr>
        <w:t xml:space="preserve"> ännu ej tecknat. </w:t>
      </w:r>
    </w:p>
    <w:p w14:paraId="33FBBD27" w14:textId="67B9BEAC" w:rsidR="00E0313A" w:rsidRPr="00A64BBD" w:rsidRDefault="00DE74CE" w:rsidP="0043030B">
      <w:pPr>
        <w:spacing w:line="560" w:lineRule="atLeast"/>
        <w:outlineLvl w:val="0"/>
        <w:rPr>
          <w:b/>
          <w:sz w:val="24"/>
          <w:szCs w:val="24"/>
        </w:rPr>
      </w:pPr>
      <w:r>
        <w:rPr>
          <w:b/>
          <w:sz w:val="24"/>
          <w:szCs w:val="24"/>
        </w:rPr>
        <w:t xml:space="preserve">  </w:t>
      </w:r>
      <w:r w:rsidR="008E083C" w:rsidRPr="00662730">
        <w:rPr>
          <w:rFonts w:ascii="Open Sans Semibold" w:hAnsi="Open Sans Semibold" w:cs="Open Sans Semibold"/>
          <w:bCs/>
          <w:sz w:val="24"/>
          <w:szCs w:val="24"/>
        </w:rPr>
        <w:t xml:space="preserve">§ </w:t>
      </w:r>
      <w:r w:rsidR="006972A8" w:rsidRPr="00662730">
        <w:rPr>
          <w:rFonts w:ascii="Open Sans Semibold" w:hAnsi="Open Sans Semibold" w:cs="Open Sans Semibold"/>
          <w:bCs/>
          <w:sz w:val="24"/>
          <w:szCs w:val="24"/>
        </w:rPr>
        <w:t>34</w:t>
      </w:r>
      <w:r w:rsidR="007523C0" w:rsidRPr="00662730">
        <w:rPr>
          <w:rFonts w:ascii="Open Sans Semibold" w:hAnsi="Open Sans Semibold" w:cs="Open Sans Semibold"/>
          <w:bCs/>
          <w:sz w:val="24"/>
          <w:szCs w:val="24"/>
        </w:rPr>
        <w:t>.</w:t>
      </w:r>
      <w:r w:rsidR="00662730">
        <w:rPr>
          <w:b/>
          <w:sz w:val="24"/>
          <w:szCs w:val="24"/>
        </w:rPr>
        <w:tab/>
      </w:r>
      <w:r w:rsidR="006972A8">
        <w:rPr>
          <w:b/>
          <w:bCs/>
          <w:sz w:val="22"/>
        </w:rPr>
        <w:t>Medlemsdialog 24 april</w:t>
      </w:r>
      <w:r w:rsidR="007523C0" w:rsidRPr="0074057A">
        <w:rPr>
          <w:b/>
          <w:bCs/>
          <w:sz w:val="22"/>
        </w:rPr>
        <w:t>–</w:t>
      </w:r>
      <w:r w:rsidR="007523C0" w:rsidRPr="0074057A">
        <w:rPr>
          <w:sz w:val="22"/>
        </w:rPr>
        <w:t xml:space="preserve"> </w:t>
      </w:r>
      <w:r w:rsidR="006972A8">
        <w:rPr>
          <w:sz w:val="22"/>
        </w:rPr>
        <w:t>information</w:t>
      </w:r>
    </w:p>
    <w:p w14:paraId="4FC11D32" w14:textId="77777777" w:rsidR="0074057A" w:rsidRPr="008020E1" w:rsidRDefault="0074057A" w:rsidP="006972A8">
      <w:pPr>
        <w:rPr>
          <w:sz w:val="22"/>
          <w:u w:val="single"/>
        </w:rPr>
      </w:pPr>
    </w:p>
    <w:p w14:paraId="5C173406" w14:textId="2276248B" w:rsidR="00B66A7F" w:rsidRPr="0074057A" w:rsidRDefault="00B66A7F" w:rsidP="00B66A7F">
      <w:pPr>
        <w:ind w:left="1701" w:hanging="397"/>
        <w:rPr>
          <w:b/>
          <w:sz w:val="22"/>
        </w:rPr>
      </w:pPr>
      <w:r w:rsidRPr="0074057A">
        <w:rPr>
          <w:b/>
          <w:sz w:val="22"/>
        </w:rPr>
        <w:t>Direktionen beslutar att:</w:t>
      </w:r>
    </w:p>
    <w:p w14:paraId="6B3882A1" w14:textId="2964BB4B" w:rsidR="006972A8" w:rsidRPr="0074057A" w:rsidRDefault="006972A8" w:rsidP="006972A8">
      <w:pPr>
        <w:ind w:firstLine="1304"/>
        <w:rPr>
          <w:bCs/>
          <w:sz w:val="22"/>
        </w:rPr>
      </w:pPr>
      <w:r w:rsidRPr="0074057A">
        <w:rPr>
          <w:bCs/>
          <w:sz w:val="22"/>
        </w:rPr>
        <w:t>Notera informationen</w:t>
      </w:r>
      <w:r>
        <w:rPr>
          <w:bCs/>
          <w:sz w:val="22"/>
        </w:rPr>
        <w:t xml:space="preserve">. </w:t>
      </w:r>
    </w:p>
    <w:p w14:paraId="474D639D" w14:textId="77777777" w:rsidR="00622C36" w:rsidRDefault="00622C36" w:rsidP="006972A8">
      <w:pPr>
        <w:rPr>
          <w:b/>
          <w:sz w:val="22"/>
        </w:rPr>
      </w:pPr>
    </w:p>
    <w:p w14:paraId="641CCFD2" w14:textId="6DC10F55" w:rsidR="009B686E" w:rsidRDefault="000B26EB" w:rsidP="00662730">
      <w:pPr>
        <w:ind w:firstLine="1304"/>
        <w:rPr>
          <w:b/>
          <w:sz w:val="22"/>
        </w:rPr>
      </w:pPr>
      <w:r w:rsidRPr="0074057A">
        <w:rPr>
          <w:b/>
          <w:sz w:val="22"/>
        </w:rPr>
        <w:t>Sammanfattning</w:t>
      </w:r>
      <w:r w:rsidR="009B686E" w:rsidRPr="0074057A">
        <w:rPr>
          <w:b/>
          <w:sz w:val="22"/>
        </w:rPr>
        <w:t>:</w:t>
      </w:r>
    </w:p>
    <w:p w14:paraId="19969C91" w14:textId="1A3F2A4C" w:rsidR="009D4A4A" w:rsidRPr="009D4A4A" w:rsidRDefault="009D4A4A" w:rsidP="00662730">
      <w:pPr>
        <w:ind w:firstLine="1304"/>
        <w:rPr>
          <w:bCs/>
          <w:sz w:val="22"/>
        </w:rPr>
      </w:pPr>
      <w:r w:rsidRPr="009D4A4A">
        <w:rPr>
          <w:bCs/>
          <w:sz w:val="22"/>
        </w:rPr>
        <w:t>Föl</w:t>
      </w:r>
      <w:r w:rsidR="00031B25">
        <w:rPr>
          <w:bCs/>
          <w:sz w:val="22"/>
        </w:rPr>
        <w:t>jande</w:t>
      </w:r>
      <w:r w:rsidRPr="009D4A4A">
        <w:rPr>
          <w:bCs/>
          <w:sz w:val="22"/>
        </w:rPr>
        <w:t xml:space="preserve"> punkter kommer lyftas:</w:t>
      </w:r>
    </w:p>
    <w:p w14:paraId="77F65B42" w14:textId="06839FDF" w:rsidR="009D4A4A" w:rsidRPr="009D4A4A" w:rsidRDefault="009D4A4A" w:rsidP="000B37D9">
      <w:pPr>
        <w:ind w:left="1304"/>
        <w:rPr>
          <w:bCs/>
          <w:sz w:val="22"/>
        </w:rPr>
      </w:pPr>
      <w:r w:rsidRPr="009D4A4A">
        <w:rPr>
          <w:bCs/>
          <w:sz w:val="22"/>
        </w:rPr>
        <w:lastRenderedPageBreak/>
        <w:t xml:space="preserve">Medlemsdialog KSO-möte om budget </w:t>
      </w:r>
      <w:proofErr w:type="gramStart"/>
      <w:r w:rsidRPr="009D4A4A">
        <w:rPr>
          <w:bCs/>
          <w:sz w:val="22"/>
        </w:rPr>
        <w:t>26-30</w:t>
      </w:r>
      <w:proofErr w:type="gramEnd"/>
      <w:r w:rsidR="000B37D9">
        <w:rPr>
          <w:bCs/>
          <w:sz w:val="22"/>
        </w:rPr>
        <w:t xml:space="preserve"> ink besök av </w:t>
      </w:r>
      <w:r w:rsidR="00EE611C">
        <w:rPr>
          <w:bCs/>
          <w:sz w:val="22"/>
        </w:rPr>
        <w:t xml:space="preserve">Prospero </w:t>
      </w:r>
      <w:r w:rsidR="000B37D9">
        <w:rPr>
          <w:bCs/>
          <w:sz w:val="22"/>
        </w:rPr>
        <w:t>för föredragning av extern rapport</w:t>
      </w:r>
      <w:r w:rsidR="00444885">
        <w:rPr>
          <w:bCs/>
          <w:sz w:val="22"/>
        </w:rPr>
        <w:t xml:space="preserve"> som medlemskommunerna beställt. </w:t>
      </w:r>
      <w:r w:rsidR="000B37D9">
        <w:rPr>
          <w:bCs/>
          <w:sz w:val="22"/>
        </w:rPr>
        <w:t xml:space="preserve"> </w:t>
      </w:r>
    </w:p>
    <w:p w14:paraId="471ED65B" w14:textId="42B45970" w:rsidR="009E386A" w:rsidRPr="009D4A4A" w:rsidRDefault="009D4A4A" w:rsidP="009D4A4A">
      <w:pPr>
        <w:ind w:firstLine="1304"/>
        <w:rPr>
          <w:bCs/>
          <w:sz w:val="22"/>
        </w:rPr>
      </w:pPr>
      <w:r w:rsidRPr="009D4A4A">
        <w:rPr>
          <w:bCs/>
          <w:sz w:val="22"/>
        </w:rPr>
        <w:t>Diskussion om budget</w:t>
      </w:r>
    </w:p>
    <w:p w14:paraId="460675D0" w14:textId="1331DE35" w:rsidR="009D4A4A" w:rsidRPr="009D4A4A" w:rsidRDefault="009D4A4A" w:rsidP="009D4A4A">
      <w:pPr>
        <w:ind w:firstLine="1304"/>
        <w:rPr>
          <w:bCs/>
          <w:sz w:val="22"/>
        </w:rPr>
      </w:pPr>
      <w:r w:rsidRPr="009D4A4A">
        <w:rPr>
          <w:bCs/>
          <w:sz w:val="22"/>
        </w:rPr>
        <w:t>Årsredovisning 2024</w:t>
      </w:r>
    </w:p>
    <w:p w14:paraId="3EB35E7C" w14:textId="51FF5F16" w:rsidR="009D4A4A" w:rsidRPr="009D4A4A" w:rsidRDefault="009D4A4A" w:rsidP="009D4A4A">
      <w:pPr>
        <w:ind w:firstLine="1304"/>
        <w:rPr>
          <w:bCs/>
          <w:sz w:val="22"/>
        </w:rPr>
      </w:pPr>
      <w:r w:rsidRPr="009D4A4A">
        <w:rPr>
          <w:bCs/>
          <w:sz w:val="22"/>
        </w:rPr>
        <w:t>Fler medlemskommuner</w:t>
      </w:r>
    </w:p>
    <w:p w14:paraId="20F067C5" w14:textId="16030757" w:rsidR="009D4A4A" w:rsidRPr="009D4A4A" w:rsidRDefault="009D4A4A" w:rsidP="009D4A4A">
      <w:pPr>
        <w:ind w:firstLine="1304"/>
        <w:rPr>
          <w:bCs/>
          <w:sz w:val="22"/>
        </w:rPr>
      </w:pPr>
      <w:r w:rsidRPr="009D4A4A">
        <w:rPr>
          <w:bCs/>
          <w:sz w:val="22"/>
        </w:rPr>
        <w:t>Information om övningsfältet samt rundvandring</w:t>
      </w:r>
    </w:p>
    <w:p w14:paraId="04EBC952" w14:textId="77777777" w:rsidR="009D4A4A" w:rsidRDefault="009D4A4A" w:rsidP="009D4A4A">
      <w:pPr>
        <w:ind w:firstLine="1304"/>
        <w:rPr>
          <w:b/>
          <w:sz w:val="22"/>
        </w:rPr>
      </w:pPr>
    </w:p>
    <w:p w14:paraId="3ACC1B77" w14:textId="77777777" w:rsidR="00254712" w:rsidRDefault="00C126D8" w:rsidP="009E386A">
      <w:pPr>
        <w:spacing w:after="160" w:line="259" w:lineRule="auto"/>
        <w:rPr>
          <w:b/>
          <w:sz w:val="22"/>
        </w:rPr>
      </w:pPr>
      <w:r>
        <w:rPr>
          <w:b/>
          <w:sz w:val="22"/>
        </w:rPr>
        <w:t xml:space="preserve">   </w:t>
      </w:r>
    </w:p>
    <w:p w14:paraId="0226CFBE" w14:textId="2E7ADF0F" w:rsidR="006972A8" w:rsidRDefault="006972A8" w:rsidP="009E386A">
      <w:pPr>
        <w:spacing w:after="160" w:line="259" w:lineRule="auto"/>
        <w:rPr>
          <w:b/>
          <w:sz w:val="24"/>
          <w:szCs w:val="24"/>
        </w:rPr>
      </w:pPr>
      <w:r w:rsidRPr="006972A8">
        <w:rPr>
          <w:b/>
          <w:sz w:val="24"/>
          <w:szCs w:val="24"/>
        </w:rPr>
        <w:t xml:space="preserve">§ 35. </w:t>
      </w:r>
      <w:r>
        <w:rPr>
          <w:b/>
          <w:sz w:val="24"/>
          <w:szCs w:val="24"/>
        </w:rPr>
        <w:tab/>
      </w:r>
      <w:r w:rsidRPr="004C15EB">
        <w:rPr>
          <w:b/>
          <w:sz w:val="22"/>
        </w:rPr>
        <w:t xml:space="preserve">RTÖG </w:t>
      </w:r>
      <w:r w:rsidR="004C15EB" w:rsidRPr="004C15EB">
        <w:rPr>
          <w:b/>
          <w:sz w:val="22"/>
        </w:rPr>
        <w:t>under höjd beredskap</w:t>
      </w:r>
      <w:r w:rsidR="004C15EB">
        <w:rPr>
          <w:b/>
          <w:sz w:val="24"/>
          <w:szCs w:val="24"/>
        </w:rPr>
        <w:t xml:space="preserve">- </w:t>
      </w:r>
      <w:r w:rsidR="004C15EB" w:rsidRPr="004C15EB">
        <w:rPr>
          <w:bCs/>
          <w:sz w:val="22"/>
        </w:rPr>
        <w:t>information</w:t>
      </w:r>
    </w:p>
    <w:p w14:paraId="53495001" w14:textId="1838C440" w:rsidR="004C15EB" w:rsidRPr="0074057A" w:rsidRDefault="004C15EB" w:rsidP="004C15EB">
      <w:pPr>
        <w:ind w:firstLine="1304"/>
        <w:rPr>
          <w:b/>
          <w:sz w:val="22"/>
        </w:rPr>
      </w:pPr>
      <w:r w:rsidRPr="0074057A">
        <w:rPr>
          <w:b/>
          <w:sz w:val="22"/>
        </w:rPr>
        <w:t xml:space="preserve">Direktionen beslutar att: </w:t>
      </w:r>
    </w:p>
    <w:p w14:paraId="3E8F16DF" w14:textId="1A7D5A55" w:rsidR="004C15EB" w:rsidRPr="0074057A" w:rsidRDefault="004C15EB" w:rsidP="004C15EB">
      <w:pPr>
        <w:ind w:firstLine="1304"/>
        <w:rPr>
          <w:bCs/>
          <w:sz w:val="22"/>
        </w:rPr>
      </w:pPr>
      <w:r w:rsidRPr="0074057A">
        <w:rPr>
          <w:bCs/>
          <w:sz w:val="22"/>
        </w:rPr>
        <w:t>Notera informationen</w:t>
      </w:r>
      <w:r>
        <w:rPr>
          <w:bCs/>
          <w:sz w:val="22"/>
        </w:rPr>
        <w:t xml:space="preserve">. </w:t>
      </w:r>
    </w:p>
    <w:p w14:paraId="274F7B4B" w14:textId="126D410E" w:rsidR="004C15EB" w:rsidRPr="00CE420D" w:rsidRDefault="004C15EB" w:rsidP="00CE420D">
      <w:pPr>
        <w:ind w:firstLine="1304"/>
        <w:rPr>
          <w:b/>
          <w:sz w:val="22"/>
        </w:rPr>
      </w:pPr>
    </w:p>
    <w:p w14:paraId="110A9738" w14:textId="77777777" w:rsidR="00CE420D" w:rsidRDefault="004C15EB" w:rsidP="00CE420D">
      <w:pPr>
        <w:ind w:firstLine="1304"/>
        <w:rPr>
          <w:b/>
          <w:sz w:val="22"/>
        </w:rPr>
      </w:pPr>
      <w:r w:rsidRPr="004C15EB">
        <w:rPr>
          <w:b/>
          <w:sz w:val="22"/>
        </w:rPr>
        <w:t xml:space="preserve">Sammanfattning: </w:t>
      </w:r>
    </w:p>
    <w:p w14:paraId="22242063" w14:textId="00BB0CBF" w:rsidR="00CE420D" w:rsidRPr="00CE420D" w:rsidRDefault="00CE420D" w:rsidP="00CE420D">
      <w:pPr>
        <w:ind w:left="1304"/>
        <w:rPr>
          <w:bCs/>
          <w:sz w:val="22"/>
        </w:rPr>
      </w:pPr>
      <w:r w:rsidRPr="00CE420D">
        <w:rPr>
          <w:bCs/>
          <w:sz w:val="22"/>
        </w:rPr>
        <w:t xml:space="preserve">Jonas Holmgren föredrog RTÖG under höjd beredskap och presenterade </w:t>
      </w:r>
      <w:r w:rsidR="00741EDD">
        <w:rPr>
          <w:bCs/>
          <w:sz w:val="22"/>
        </w:rPr>
        <w:t>r</w:t>
      </w:r>
      <w:r w:rsidR="00741EDD" w:rsidRPr="00741EDD">
        <w:rPr>
          <w:bCs/>
          <w:sz w:val="22"/>
        </w:rPr>
        <w:t>egelverk och legala förutsättningar för att bedriva räddningstjänst under höjd beredskap</w:t>
      </w:r>
      <w:r w:rsidR="00741EDD">
        <w:rPr>
          <w:bCs/>
          <w:sz w:val="22"/>
        </w:rPr>
        <w:t>, u</w:t>
      </w:r>
      <w:r w:rsidR="00741EDD" w:rsidRPr="00741EDD">
        <w:rPr>
          <w:bCs/>
          <w:sz w:val="22"/>
        </w:rPr>
        <w:t>ppdrag och tillkommande uppgifter för en kommuns organisation för räddningstjänst under höjd beredskap</w:t>
      </w:r>
      <w:r w:rsidR="00741EDD">
        <w:rPr>
          <w:bCs/>
          <w:sz w:val="22"/>
        </w:rPr>
        <w:t>, l</w:t>
      </w:r>
      <w:r w:rsidR="00741EDD" w:rsidRPr="00741EDD">
        <w:rPr>
          <w:bCs/>
          <w:sz w:val="22"/>
        </w:rPr>
        <w:t xml:space="preserve">agstiftning under krig </w:t>
      </w:r>
      <w:r w:rsidR="00741EDD">
        <w:rPr>
          <w:bCs/>
          <w:sz w:val="22"/>
        </w:rPr>
        <w:t>samt l</w:t>
      </w:r>
      <w:r w:rsidR="00741EDD" w:rsidRPr="00741EDD">
        <w:rPr>
          <w:bCs/>
          <w:sz w:val="22"/>
        </w:rPr>
        <w:t>edning och styrning av kommunalförbund under höjd beredskap och krig</w:t>
      </w:r>
      <w:r w:rsidR="00741EDD">
        <w:rPr>
          <w:bCs/>
          <w:sz w:val="22"/>
        </w:rPr>
        <w:t xml:space="preserve">. </w:t>
      </w:r>
    </w:p>
    <w:p w14:paraId="0B7A6435" w14:textId="77777777" w:rsidR="004C15EB" w:rsidRPr="00A64BBD" w:rsidRDefault="004C15EB" w:rsidP="00A64BBD">
      <w:pPr>
        <w:ind w:left="1304"/>
        <w:rPr>
          <w:sz w:val="24"/>
          <w:szCs w:val="24"/>
        </w:rPr>
      </w:pPr>
    </w:p>
    <w:p w14:paraId="3B35776E" w14:textId="18FFA90C" w:rsidR="00217AEB" w:rsidRPr="00A64BBD" w:rsidRDefault="00217AEB" w:rsidP="00110B26">
      <w:pPr>
        <w:spacing w:after="160" w:line="259" w:lineRule="auto"/>
        <w:rPr>
          <w:b/>
          <w:sz w:val="24"/>
          <w:szCs w:val="24"/>
        </w:rPr>
      </w:pPr>
      <w:r w:rsidRPr="00A64BBD">
        <w:rPr>
          <w:b/>
          <w:sz w:val="24"/>
          <w:szCs w:val="24"/>
        </w:rPr>
        <w:t xml:space="preserve">§ </w:t>
      </w:r>
      <w:r w:rsidR="004C15EB">
        <w:rPr>
          <w:b/>
          <w:sz w:val="24"/>
          <w:szCs w:val="24"/>
        </w:rPr>
        <w:t>36</w:t>
      </w:r>
      <w:r w:rsidR="002057F7">
        <w:rPr>
          <w:b/>
          <w:sz w:val="24"/>
          <w:szCs w:val="24"/>
        </w:rPr>
        <w:t>.</w:t>
      </w:r>
      <w:r w:rsidR="00C4680F" w:rsidRPr="00A64BBD">
        <w:rPr>
          <w:b/>
          <w:sz w:val="24"/>
          <w:szCs w:val="24"/>
        </w:rPr>
        <w:t xml:space="preserve"> </w:t>
      </w:r>
      <w:r w:rsidRPr="00A64BBD">
        <w:rPr>
          <w:b/>
          <w:sz w:val="24"/>
          <w:szCs w:val="24"/>
        </w:rPr>
        <w:tab/>
      </w:r>
      <w:r w:rsidR="00C4680F" w:rsidRPr="0074057A">
        <w:rPr>
          <w:b/>
          <w:sz w:val="22"/>
        </w:rPr>
        <w:t xml:space="preserve">Ekonomisk rapport– </w:t>
      </w:r>
      <w:r w:rsidR="00C4680F" w:rsidRPr="0074057A">
        <w:rPr>
          <w:bCs/>
          <w:sz w:val="22"/>
        </w:rPr>
        <w:t>information</w:t>
      </w:r>
    </w:p>
    <w:p w14:paraId="0D3383C4" w14:textId="25416E43" w:rsidR="00217AEB" w:rsidRPr="0074057A" w:rsidRDefault="00217AEB" w:rsidP="0074057A">
      <w:pPr>
        <w:ind w:firstLine="1304"/>
        <w:rPr>
          <w:b/>
          <w:sz w:val="22"/>
        </w:rPr>
      </w:pPr>
      <w:r w:rsidRPr="0074057A">
        <w:rPr>
          <w:b/>
          <w:sz w:val="22"/>
        </w:rPr>
        <w:t xml:space="preserve">Direktionen beslutar att: </w:t>
      </w:r>
    </w:p>
    <w:p w14:paraId="0C52B0A7" w14:textId="265989E0" w:rsidR="00040FC7" w:rsidRPr="0074057A" w:rsidRDefault="00217AEB" w:rsidP="0074057A">
      <w:pPr>
        <w:ind w:firstLine="1304"/>
        <w:rPr>
          <w:bCs/>
          <w:sz w:val="22"/>
        </w:rPr>
      </w:pPr>
      <w:r w:rsidRPr="0074057A">
        <w:rPr>
          <w:bCs/>
          <w:sz w:val="22"/>
        </w:rPr>
        <w:t>Notera informationen</w:t>
      </w:r>
      <w:r w:rsidR="0074057A">
        <w:rPr>
          <w:bCs/>
          <w:sz w:val="22"/>
        </w:rPr>
        <w:t xml:space="preserve">. </w:t>
      </w:r>
    </w:p>
    <w:p w14:paraId="783429C0" w14:textId="77777777" w:rsidR="0074057A" w:rsidRPr="0074057A" w:rsidRDefault="0074057A" w:rsidP="0074057A">
      <w:pPr>
        <w:ind w:firstLine="1304"/>
        <w:rPr>
          <w:b/>
          <w:sz w:val="22"/>
        </w:rPr>
      </w:pPr>
    </w:p>
    <w:p w14:paraId="0539E9F9" w14:textId="77777777" w:rsidR="00154336" w:rsidRDefault="00C26738" w:rsidP="00154336">
      <w:pPr>
        <w:ind w:firstLine="1304"/>
        <w:rPr>
          <w:b/>
          <w:sz w:val="22"/>
        </w:rPr>
      </w:pPr>
      <w:r w:rsidRPr="0074057A">
        <w:rPr>
          <w:b/>
          <w:sz w:val="22"/>
        </w:rPr>
        <w:t xml:space="preserve">Sammanfattning: </w:t>
      </w:r>
    </w:p>
    <w:p w14:paraId="6EDD98A6" w14:textId="0446770F" w:rsidR="004C15EB" w:rsidRPr="00154336" w:rsidRDefault="00154336" w:rsidP="00154336">
      <w:pPr>
        <w:ind w:left="1304"/>
        <w:rPr>
          <w:bCs/>
          <w:sz w:val="22"/>
        </w:rPr>
      </w:pPr>
      <w:r w:rsidRPr="00154336">
        <w:rPr>
          <w:bCs/>
          <w:sz w:val="22"/>
        </w:rPr>
        <w:t xml:space="preserve">Efter </w:t>
      </w:r>
      <w:r>
        <w:rPr>
          <w:bCs/>
          <w:sz w:val="22"/>
        </w:rPr>
        <w:t>tre</w:t>
      </w:r>
      <w:r w:rsidRPr="00154336">
        <w:rPr>
          <w:bCs/>
          <w:sz w:val="22"/>
        </w:rPr>
        <w:t xml:space="preserve"> månaders verksamhet följer förbundet budget</w:t>
      </w:r>
      <w:r w:rsidR="001C6BDA">
        <w:rPr>
          <w:bCs/>
          <w:sz w:val="22"/>
        </w:rPr>
        <w:t>,</w:t>
      </w:r>
      <w:r w:rsidR="00741EDD">
        <w:rPr>
          <w:bCs/>
          <w:sz w:val="22"/>
        </w:rPr>
        <w:t xml:space="preserve"> </w:t>
      </w:r>
      <w:r w:rsidR="00F724D8">
        <w:rPr>
          <w:bCs/>
          <w:sz w:val="22"/>
        </w:rPr>
        <w:t xml:space="preserve">dvs </w:t>
      </w:r>
      <w:r w:rsidR="001C6BDA" w:rsidRPr="00031B25">
        <w:rPr>
          <w:bCs/>
          <w:color w:val="000000" w:themeColor="text1"/>
          <w:sz w:val="22"/>
        </w:rPr>
        <w:t>prognosen</w:t>
      </w:r>
      <w:r w:rsidR="00771CD8" w:rsidRPr="00031B25">
        <w:rPr>
          <w:bCs/>
          <w:color w:val="000000" w:themeColor="text1"/>
          <w:sz w:val="22"/>
        </w:rPr>
        <w:t xml:space="preserve"> </w:t>
      </w:r>
      <w:r w:rsidR="00B95F44" w:rsidRPr="00031B25">
        <w:rPr>
          <w:bCs/>
          <w:color w:val="000000" w:themeColor="text1"/>
          <w:sz w:val="22"/>
        </w:rPr>
        <w:t xml:space="preserve">är fortfarande positivt resultat om </w:t>
      </w:r>
      <w:r w:rsidR="00771CD8">
        <w:rPr>
          <w:bCs/>
          <w:sz w:val="22"/>
        </w:rPr>
        <w:t>1,9 mkr</w:t>
      </w:r>
      <w:r w:rsidR="00F724D8">
        <w:rPr>
          <w:bCs/>
          <w:sz w:val="22"/>
        </w:rPr>
        <w:t xml:space="preserve"> vid årets slut. </w:t>
      </w:r>
    </w:p>
    <w:p w14:paraId="0F446917" w14:textId="77777777" w:rsidR="00154336" w:rsidRDefault="00154336" w:rsidP="00154336">
      <w:pPr>
        <w:ind w:firstLine="1304"/>
        <w:rPr>
          <w:b/>
          <w:sz w:val="22"/>
        </w:rPr>
      </w:pPr>
    </w:p>
    <w:p w14:paraId="49E92164" w14:textId="44B1FD7A" w:rsidR="00217AEB" w:rsidRDefault="00217AEB" w:rsidP="00E00666">
      <w:pPr>
        <w:rPr>
          <w:b/>
          <w:sz w:val="24"/>
          <w:szCs w:val="24"/>
        </w:rPr>
      </w:pPr>
      <w:r w:rsidRPr="00A64BBD">
        <w:rPr>
          <w:b/>
          <w:sz w:val="24"/>
          <w:szCs w:val="24"/>
        </w:rPr>
        <w:t xml:space="preserve">§ </w:t>
      </w:r>
      <w:r w:rsidR="004C15EB">
        <w:rPr>
          <w:b/>
          <w:sz w:val="24"/>
          <w:szCs w:val="24"/>
        </w:rPr>
        <w:t>37</w:t>
      </w:r>
      <w:r w:rsidR="00C4680F" w:rsidRPr="00A64BBD">
        <w:rPr>
          <w:b/>
          <w:sz w:val="24"/>
          <w:szCs w:val="24"/>
        </w:rPr>
        <w:t>.</w:t>
      </w:r>
      <w:r w:rsidRPr="00A64BBD">
        <w:rPr>
          <w:b/>
          <w:sz w:val="24"/>
          <w:szCs w:val="24"/>
        </w:rPr>
        <w:t xml:space="preserve"> </w:t>
      </w:r>
      <w:r w:rsidRPr="00A64BBD">
        <w:rPr>
          <w:b/>
          <w:sz w:val="24"/>
          <w:szCs w:val="24"/>
        </w:rPr>
        <w:tab/>
      </w:r>
      <w:r w:rsidR="00C4680F" w:rsidRPr="0074057A">
        <w:rPr>
          <w:b/>
          <w:sz w:val="22"/>
        </w:rPr>
        <w:t>Fastigheter</w:t>
      </w:r>
      <w:r w:rsidR="00C4680F" w:rsidRPr="0074057A">
        <w:rPr>
          <w:bCs/>
          <w:sz w:val="22"/>
        </w:rPr>
        <w:t>– information</w:t>
      </w:r>
    </w:p>
    <w:p w14:paraId="4A3AABEA" w14:textId="77777777" w:rsidR="00E00666" w:rsidRPr="00A64BBD" w:rsidRDefault="00E00666" w:rsidP="00E00666">
      <w:pPr>
        <w:rPr>
          <w:b/>
          <w:sz w:val="24"/>
          <w:szCs w:val="24"/>
        </w:rPr>
      </w:pPr>
    </w:p>
    <w:p w14:paraId="0FB2C89B" w14:textId="53DC4D6A" w:rsidR="00217AEB" w:rsidRPr="00E00666" w:rsidRDefault="00217AEB" w:rsidP="00E00666">
      <w:pPr>
        <w:ind w:firstLine="1304"/>
        <w:rPr>
          <w:b/>
          <w:sz w:val="22"/>
        </w:rPr>
      </w:pPr>
      <w:r w:rsidRPr="00E00666">
        <w:rPr>
          <w:b/>
          <w:sz w:val="22"/>
        </w:rPr>
        <w:t xml:space="preserve">Direktionen beslutar att: </w:t>
      </w:r>
    </w:p>
    <w:p w14:paraId="566FC60D" w14:textId="725CC620" w:rsidR="00217AEB" w:rsidRDefault="00217AEB" w:rsidP="00E00666">
      <w:pPr>
        <w:ind w:firstLine="1304"/>
        <w:rPr>
          <w:bCs/>
          <w:sz w:val="22"/>
        </w:rPr>
      </w:pPr>
      <w:r w:rsidRPr="00E00666">
        <w:rPr>
          <w:bCs/>
          <w:sz w:val="22"/>
        </w:rPr>
        <w:lastRenderedPageBreak/>
        <w:t>Notera informationen</w:t>
      </w:r>
      <w:r w:rsidR="00E00666">
        <w:rPr>
          <w:bCs/>
          <w:sz w:val="22"/>
        </w:rPr>
        <w:t>.</w:t>
      </w:r>
    </w:p>
    <w:p w14:paraId="1380BD2B" w14:textId="77777777" w:rsidR="00E00666" w:rsidRPr="00E00666" w:rsidRDefault="00E00666" w:rsidP="00E00666">
      <w:pPr>
        <w:ind w:firstLine="1304"/>
        <w:rPr>
          <w:bCs/>
          <w:sz w:val="22"/>
        </w:rPr>
      </w:pPr>
    </w:p>
    <w:p w14:paraId="190DC6DA" w14:textId="39C915F9" w:rsidR="00340AEC" w:rsidRPr="00E00666" w:rsidRDefault="00340AEC" w:rsidP="00E00666">
      <w:pPr>
        <w:ind w:firstLine="1304"/>
        <w:rPr>
          <w:b/>
          <w:sz w:val="22"/>
        </w:rPr>
      </w:pPr>
      <w:r w:rsidRPr="00E00666">
        <w:rPr>
          <w:b/>
          <w:sz w:val="22"/>
        </w:rPr>
        <w:t xml:space="preserve">Sammanfattning: </w:t>
      </w:r>
    </w:p>
    <w:p w14:paraId="7A54A5EA" w14:textId="77777777" w:rsidR="00F724D8" w:rsidRDefault="008A0577" w:rsidP="00E00666">
      <w:pPr>
        <w:ind w:left="1304"/>
        <w:rPr>
          <w:bCs/>
          <w:sz w:val="22"/>
        </w:rPr>
      </w:pPr>
      <w:r w:rsidRPr="004E5864">
        <w:rPr>
          <w:bCs/>
          <w:sz w:val="22"/>
        </w:rPr>
        <w:t xml:space="preserve">Statusuppdatering gavs gällande byggnationer rörande Klinga, Ljura samt Ljungsbro. </w:t>
      </w:r>
    </w:p>
    <w:p w14:paraId="4468B727" w14:textId="77777777" w:rsidR="00F724D8" w:rsidRDefault="00F724D8" w:rsidP="00E00666">
      <w:pPr>
        <w:ind w:left="1304"/>
        <w:rPr>
          <w:bCs/>
          <w:sz w:val="22"/>
        </w:rPr>
      </w:pPr>
    </w:p>
    <w:p w14:paraId="07FBEC9E" w14:textId="7148267C" w:rsidR="00ED0C46" w:rsidRPr="004E5864" w:rsidRDefault="00D377EA" w:rsidP="00E00666">
      <w:pPr>
        <w:ind w:left="1304"/>
        <w:rPr>
          <w:bCs/>
          <w:sz w:val="22"/>
        </w:rPr>
      </w:pPr>
      <w:r w:rsidRPr="004E5864">
        <w:rPr>
          <w:bCs/>
          <w:sz w:val="22"/>
        </w:rPr>
        <w:t>Station Ljura:</w:t>
      </w:r>
      <w:r w:rsidR="00ED0C46" w:rsidRPr="004E5864">
        <w:rPr>
          <w:bCs/>
          <w:sz w:val="22"/>
        </w:rPr>
        <w:t xml:space="preserve"> byggnationen flyter på bra </w:t>
      </w:r>
      <w:r w:rsidR="003562BA" w:rsidRPr="004E5864">
        <w:rPr>
          <w:bCs/>
          <w:sz w:val="22"/>
        </w:rPr>
        <w:t>me</w:t>
      </w:r>
      <w:r w:rsidR="00CD63CA" w:rsidRPr="004E5864">
        <w:rPr>
          <w:bCs/>
          <w:sz w:val="22"/>
        </w:rPr>
        <w:t xml:space="preserve">d en tidsplan som </w:t>
      </w:r>
      <w:r w:rsidR="00F724D8">
        <w:rPr>
          <w:bCs/>
          <w:sz w:val="22"/>
        </w:rPr>
        <w:t xml:space="preserve">fortfarande </w:t>
      </w:r>
      <w:r w:rsidR="00CD63CA" w:rsidRPr="004E5864">
        <w:rPr>
          <w:bCs/>
          <w:sz w:val="22"/>
        </w:rPr>
        <w:t xml:space="preserve">håller, </w:t>
      </w:r>
      <w:r w:rsidR="003562BA" w:rsidRPr="004E5864">
        <w:rPr>
          <w:bCs/>
          <w:sz w:val="22"/>
        </w:rPr>
        <w:t xml:space="preserve">vilket </w:t>
      </w:r>
      <w:r w:rsidR="00815442" w:rsidRPr="004E5864">
        <w:rPr>
          <w:bCs/>
          <w:sz w:val="22"/>
        </w:rPr>
        <w:t>lyftes även vid föregående direktionsmöte</w:t>
      </w:r>
      <w:r w:rsidR="003562BA" w:rsidRPr="004E5864">
        <w:rPr>
          <w:bCs/>
          <w:sz w:val="22"/>
        </w:rPr>
        <w:t xml:space="preserve">. </w:t>
      </w:r>
    </w:p>
    <w:p w14:paraId="33DE6CD9" w14:textId="77777777" w:rsidR="00ED0C46" w:rsidRPr="004E5864" w:rsidRDefault="00ED0C46" w:rsidP="00E00666">
      <w:pPr>
        <w:ind w:left="1304"/>
        <w:rPr>
          <w:bCs/>
          <w:sz w:val="22"/>
        </w:rPr>
      </w:pPr>
    </w:p>
    <w:p w14:paraId="4651138A" w14:textId="6EB98800" w:rsidR="00FC0AA8" w:rsidRPr="004C15EB" w:rsidRDefault="008A0577" w:rsidP="00E00666">
      <w:pPr>
        <w:ind w:left="1304"/>
        <w:rPr>
          <w:bCs/>
          <w:color w:val="FF0000"/>
          <w:sz w:val="22"/>
        </w:rPr>
      </w:pPr>
      <w:r w:rsidRPr="004E5864">
        <w:rPr>
          <w:bCs/>
          <w:sz w:val="22"/>
        </w:rPr>
        <w:t xml:space="preserve">Klinga ligger </w:t>
      </w:r>
      <w:r w:rsidR="007D11F7" w:rsidRPr="004E5864">
        <w:rPr>
          <w:bCs/>
          <w:sz w:val="22"/>
        </w:rPr>
        <w:t xml:space="preserve">däremot </w:t>
      </w:r>
      <w:r w:rsidRPr="004E5864">
        <w:rPr>
          <w:bCs/>
          <w:sz w:val="22"/>
        </w:rPr>
        <w:t>något före tidsplan</w:t>
      </w:r>
      <w:r w:rsidR="00B27B5C" w:rsidRPr="004E5864">
        <w:rPr>
          <w:bCs/>
          <w:sz w:val="22"/>
        </w:rPr>
        <w:t xml:space="preserve"> och vi följer </w:t>
      </w:r>
      <w:r w:rsidR="003562BA" w:rsidRPr="004E5864">
        <w:rPr>
          <w:bCs/>
          <w:sz w:val="22"/>
        </w:rPr>
        <w:t xml:space="preserve">satt </w:t>
      </w:r>
      <w:r w:rsidR="00B27B5C" w:rsidRPr="004E5864">
        <w:rPr>
          <w:bCs/>
          <w:sz w:val="22"/>
        </w:rPr>
        <w:t>budget</w:t>
      </w:r>
      <w:r w:rsidR="004E5864" w:rsidRPr="004E5864">
        <w:rPr>
          <w:bCs/>
          <w:sz w:val="22"/>
        </w:rPr>
        <w:t xml:space="preserve">, vilket </w:t>
      </w:r>
      <w:r w:rsidR="004E5864" w:rsidRPr="00C67FF0">
        <w:rPr>
          <w:bCs/>
          <w:sz w:val="22"/>
        </w:rPr>
        <w:t>även lyftes vid föregående direktionsmöte.</w:t>
      </w:r>
      <w:r w:rsidR="00B27B5C" w:rsidRPr="00C67FF0">
        <w:rPr>
          <w:bCs/>
          <w:sz w:val="22"/>
        </w:rPr>
        <w:t xml:space="preserve"> </w:t>
      </w:r>
      <w:r w:rsidR="00FC0AA8" w:rsidRPr="00C67FF0">
        <w:rPr>
          <w:bCs/>
          <w:sz w:val="22"/>
        </w:rPr>
        <w:t xml:space="preserve">Inbjudan </w:t>
      </w:r>
      <w:r w:rsidR="00094ABE" w:rsidRPr="00C67FF0">
        <w:rPr>
          <w:bCs/>
          <w:sz w:val="22"/>
        </w:rPr>
        <w:t xml:space="preserve">till VIP-visning av Klinga </w:t>
      </w:r>
      <w:r w:rsidR="002901F9" w:rsidRPr="00C67FF0">
        <w:rPr>
          <w:bCs/>
          <w:sz w:val="22"/>
        </w:rPr>
        <w:t>(</w:t>
      </w:r>
      <w:r w:rsidR="00094ABE" w:rsidRPr="00C67FF0">
        <w:rPr>
          <w:bCs/>
          <w:sz w:val="22"/>
        </w:rPr>
        <w:t>21 maj 2025</w:t>
      </w:r>
      <w:r w:rsidR="002901F9" w:rsidRPr="00C67FF0">
        <w:rPr>
          <w:bCs/>
          <w:sz w:val="22"/>
        </w:rPr>
        <w:t>)</w:t>
      </w:r>
      <w:r w:rsidR="00094ABE" w:rsidRPr="00C67FF0">
        <w:rPr>
          <w:bCs/>
          <w:sz w:val="22"/>
        </w:rPr>
        <w:t xml:space="preserve"> </w:t>
      </w:r>
      <w:r w:rsidR="00FC0AA8" w:rsidRPr="00C67FF0">
        <w:rPr>
          <w:bCs/>
          <w:sz w:val="22"/>
        </w:rPr>
        <w:t>är sänd till externa intressenter</w:t>
      </w:r>
      <w:r w:rsidR="00E74F63" w:rsidRPr="00C67FF0">
        <w:rPr>
          <w:bCs/>
          <w:sz w:val="22"/>
        </w:rPr>
        <w:t xml:space="preserve">, påminnelse om visning skickas ut inom kort. </w:t>
      </w:r>
      <w:r w:rsidR="00F724D8">
        <w:rPr>
          <w:bCs/>
          <w:sz w:val="22"/>
        </w:rPr>
        <w:t>Förbundets m</w:t>
      </w:r>
      <w:r w:rsidR="00E74F63" w:rsidRPr="00C67FF0">
        <w:rPr>
          <w:bCs/>
          <w:sz w:val="22"/>
        </w:rPr>
        <w:t xml:space="preserve">edlemskommuner kommer få en visning </w:t>
      </w:r>
      <w:r w:rsidR="00E74F63" w:rsidRPr="00E74F63">
        <w:rPr>
          <w:bCs/>
          <w:sz w:val="22"/>
        </w:rPr>
        <w:t xml:space="preserve">under morgondagens medlemsdialog 24 april. </w:t>
      </w:r>
      <w:r w:rsidR="007E32F8" w:rsidRPr="00E74F63">
        <w:rPr>
          <w:bCs/>
          <w:sz w:val="22"/>
        </w:rPr>
        <w:t xml:space="preserve">Tecknandet av arrendeavtalet </w:t>
      </w:r>
      <w:r w:rsidR="00E601D3" w:rsidRPr="00E74F63">
        <w:rPr>
          <w:bCs/>
          <w:sz w:val="22"/>
        </w:rPr>
        <w:t>med Norrköpings kommun är i sin slutfa</w:t>
      </w:r>
      <w:r w:rsidR="005352A1" w:rsidRPr="00E74F63">
        <w:rPr>
          <w:bCs/>
          <w:sz w:val="22"/>
        </w:rPr>
        <w:t>s.</w:t>
      </w:r>
      <w:r w:rsidR="00FC0AA8" w:rsidRPr="00E74F63">
        <w:rPr>
          <w:bCs/>
          <w:sz w:val="22"/>
        </w:rPr>
        <w:t xml:space="preserve"> </w:t>
      </w:r>
    </w:p>
    <w:p w14:paraId="51213D29" w14:textId="77777777" w:rsidR="004A2A44" w:rsidRPr="004C15EB" w:rsidRDefault="004A2A44" w:rsidP="00E00666">
      <w:pPr>
        <w:ind w:left="1304"/>
        <w:rPr>
          <w:bCs/>
          <w:color w:val="FF0000"/>
          <w:sz w:val="22"/>
        </w:rPr>
      </w:pPr>
    </w:p>
    <w:p w14:paraId="409262C6" w14:textId="55EDD973" w:rsidR="00C4680F" w:rsidRPr="00C67FF0" w:rsidRDefault="00451AC4" w:rsidP="00E00666">
      <w:pPr>
        <w:ind w:left="1304"/>
        <w:rPr>
          <w:bCs/>
          <w:sz w:val="22"/>
        </w:rPr>
      </w:pPr>
      <w:r w:rsidRPr="00C67FF0">
        <w:rPr>
          <w:bCs/>
          <w:sz w:val="22"/>
        </w:rPr>
        <w:t>Station Ljungsbro</w:t>
      </w:r>
      <w:r w:rsidR="007E32F8" w:rsidRPr="00C67FF0">
        <w:rPr>
          <w:bCs/>
          <w:sz w:val="22"/>
        </w:rPr>
        <w:t xml:space="preserve"> </w:t>
      </w:r>
      <w:r w:rsidRPr="00C67FF0">
        <w:rPr>
          <w:bCs/>
          <w:sz w:val="22"/>
        </w:rPr>
        <w:t xml:space="preserve">ligger </w:t>
      </w:r>
      <w:r w:rsidR="004A2A44" w:rsidRPr="00C67FF0">
        <w:rPr>
          <w:bCs/>
          <w:sz w:val="22"/>
        </w:rPr>
        <w:t xml:space="preserve">fortfarande </w:t>
      </w:r>
      <w:r w:rsidRPr="00C67FF0">
        <w:rPr>
          <w:bCs/>
          <w:sz w:val="22"/>
        </w:rPr>
        <w:t>något efter tidsplan</w:t>
      </w:r>
      <w:r w:rsidR="00E74F63" w:rsidRPr="00C67FF0">
        <w:rPr>
          <w:bCs/>
          <w:sz w:val="22"/>
        </w:rPr>
        <w:t xml:space="preserve">. </w:t>
      </w:r>
      <w:r w:rsidR="00F724D8">
        <w:rPr>
          <w:bCs/>
          <w:sz w:val="22"/>
        </w:rPr>
        <w:t xml:space="preserve">Stationen </w:t>
      </w:r>
      <w:r w:rsidR="00E74F63" w:rsidRPr="00C67FF0">
        <w:rPr>
          <w:bCs/>
          <w:sz w:val="22"/>
        </w:rPr>
        <w:t xml:space="preserve">väntas vara färdigbyggd första kvartalet 2027. </w:t>
      </w:r>
      <w:r w:rsidR="00D17242" w:rsidRPr="00C67FF0">
        <w:rPr>
          <w:bCs/>
          <w:sz w:val="22"/>
        </w:rPr>
        <w:t xml:space="preserve"> </w:t>
      </w:r>
    </w:p>
    <w:p w14:paraId="6F385A2A" w14:textId="77777777" w:rsidR="004A2A44" w:rsidRPr="004C15EB" w:rsidRDefault="004A2A44" w:rsidP="00E00666">
      <w:pPr>
        <w:ind w:left="1304"/>
        <w:rPr>
          <w:bCs/>
          <w:color w:val="FF0000"/>
          <w:sz w:val="22"/>
        </w:rPr>
      </w:pPr>
    </w:p>
    <w:p w14:paraId="67CCEA38" w14:textId="311885F2" w:rsidR="00B41571" w:rsidRDefault="003562BA" w:rsidP="00B41571">
      <w:pPr>
        <w:ind w:left="1304"/>
        <w:rPr>
          <w:bCs/>
          <w:sz w:val="22"/>
        </w:rPr>
      </w:pPr>
      <w:r w:rsidRPr="00B41571">
        <w:rPr>
          <w:bCs/>
          <w:sz w:val="22"/>
        </w:rPr>
        <w:t>Diskussioner förs med Norrköpings kommun gällande behov av ombyggnation</w:t>
      </w:r>
      <w:r w:rsidR="00E920F4" w:rsidRPr="00B41571">
        <w:rPr>
          <w:bCs/>
          <w:sz w:val="22"/>
        </w:rPr>
        <w:t>/nybyggnation</w:t>
      </w:r>
      <w:r w:rsidRPr="00B41571">
        <w:rPr>
          <w:bCs/>
          <w:sz w:val="22"/>
        </w:rPr>
        <w:t xml:space="preserve"> av s</w:t>
      </w:r>
      <w:r w:rsidR="004A2A44" w:rsidRPr="00B41571">
        <w:rPr>
          <w:bCs/>
          <w:sz w:val="22"/>
        </w:rPr>
        <w:t>tation Krokek</w:t>
      </w:r>
      <w:r w:rsidRPr="00B41571">
        <w:rPr>
          <w:bCs/>
          <w:sz w:val="22"/>
        </w:rPr>
        <w:t xml:space="preserve">. </w:t>
      </w:r>
    </w:p>
    <w:p w14:paraId="171A6420" w14:textId="77777777" w:rsidR="00860156" w:rsidRDefault="00860156" w:rsidP="00B41571">
      <w:pPr>
        <w:ind w:left="1304"/>
        <w:rPr>
          <w:bCs/>
          <w:sz w:val="22"/>
        </w:rPr>
      </w:pPr>
    </w:p>
    <w:p w14:paraId="47536147" w14:textId="44C20385" w:rsidR="00860156" w:rsidRPr="00B41571" w:rsidRDefault="00860156" w:rsidP="00B41571">
      <w:pPr>
        <w:ind w:left="1304"/>
        <w:rPr>
          <w:bCs/>
          <w:sz w:val="22"/>
        </w:rPr>
      </w:pPr>
      <w:r>
        <w:rPr>
          <w:bCs/>
          <w:sz w:val="22"/>
        </w:rPr>
        <w:t xml:space="preserve">Studiebesök för direktionen </w:t>
      </w:r>
      <w:r w:rsidR="00252199">
        <w:rPr>
          <w:bCs/>
          <w:sz w:val="22"/>
        </w:rPr>
        <w:t xml:space="preserve">på Klinga </w:t>
      </w:r>
      <w:r>
        <w:rPr>
          <w:bCs/>
          <w:sz w:val="22"/>
        </w:rPr>
        <w:t xml:space="preserve">planeras till kommande </w:t>
      </w:r>
      <w:r w:rsidR="00795D33">
        <w:rPr>
          <w:bCs/>
          <w:sz w:val="22"/>
        </w:rPr>
        <w:t>direktions</w:t>
      </w:r>
      <w:r>
        <w:rPr>
          <w:bCs/>
          <w:sz w:val="22"/>
        </w:rPr>
        <w:t>möte 5 juni</w:t>
      </w:r>
      <w:r w:rsidR="00795D33">
        <w:rPr>
          <w:bCs/>
          <w:sz w:val="22"/>
        </w:rPr>
        <w:t xml:space="preserve"> </w:t>
      </w:r>
      <w:proofErr w:type="spellStart"/>
      <w:r w:rsidR="00795D33">
        <w:rPr>
          <w:bCs/>
          <w:sz w:val="22"/>
        </w:rPr>
        <w:t>kl</w:t>
      </w:r>
      <w:proofErr w:type="spellEnd"/>
      <w:r w:rsidR="00795D33">
        <w:rPr>
          <w:bCs/>
          <w:sz w:val="22"/>
        </w:rPr>
        <w:t xml:space="preserve"> 11,</w:t>
      </w:r>
      <w:r>
        <w:rPr>
          <w:bCs/>
          <w:sz w:val="22"/>
        </w:rPr>
        <w:t xml:space="preserve"> varvid vi har sammanträde efter studiebesöket på station Centrum. </w:t>
      </w:r>
    </w:p>
    <w:p w14:paraId="4AE42E01" w14:textId="77777777" w:rsidR="009407FE" w:rsidRPr="00A64BBD" w:rsidRDefault="009407FE" w:rsidP="009407FE">
      <w:pPr>
        <w:spacing w:after="160" w:line="259" w:lineRule="auto"/>
        <w:ind w:left="1304"/>
        <w:rPr>
          <w:bCs/>
          <w:color w:val="FF0000"/>
          <w:sz w:val="24"/>
          <w:szCs w:val="24"/>
        </w:rPr>
      </w:pPr>
    </w:p>
    <w:p w14:paraId="2EC5C1AB" w14:textId="4D07063D" w:rsidR="00F85F7C" w:rsidRPr="00A64BBD" w:rsidRDefault="002049A5" w:rsidP="00C4680F">
      <w:pPr>
        <w:rPr>
          <w:rFonts w:cs="Open Sans Light"/>
          <w:b/>
          <w:sz w:val="22"/>
        </w:rPr>
      </w:pPr>
      <w:r w:rsidRPr="00A64BBD">
        <w:rPr>
          <w:b/>
          <w:sz w:val="24"/>
          <w:szCs w:val="24"/>
        </w:rPr>
        <w:t xml:space="preserve">§ </w:t>
      </w:r>
      <w:r w:rsidR="004C15EB">
        <w:rPr>
          <w:b/>
          <w:sz w:val="24"/>
          <w:szCs w:val="24"/>
        </w:rPr>
        <w:t>38</w:t>
      </w:r>
      <w:r w:rsidR="00C4680F" w:rsidRPr="00A64BBD">
        <w:rPr>
          <w:b/>
          <w:sz w:val="24"/>
          <w:szCs w:val="24"/>
        </w:rPr>
        <w:t>.</w:t>
      </w:r>
      <w:r w:rsidR="009F0300" w:rsidRPr="00A64BBD">
        <w:rPr>
          <w:b/>
          <w:sz w:val="24"/>
          <w:szCs w:val="24"/>
        </w:rPr>
        <w:tab/>
      </w:r>
      <w:r w:rsidR="00C4680F" w:rsidRPr="00E00666">
        <w:rPr>
          <w:b/>
          <w:sz w:val="22"/>
        </w:rPr>
        <w:t>Information om verksamheten</w:t>
      </w:r>
      <w:r w:rsidR="00C4680F" w:rsidRPr="00A64BBD">
        <w:rPr>
          <w:rFonts w:cs="Open Sans Light"/>
          <w:b/>
          <w:sz w:val="22"/>
        </w:rPr>
        <w:t xml:space="preserve"> </w:t>
      </w:r>
      <w:r w:rsidR="009F0300" w:rsidRPr="00A64BBD">
        <w:rPr>
          <w:b/>
          <w:sz w:val="24"/>
          <w:szCs w:val="24"/>
        </w:rPr>
        <w:tab/>
      </w:r>
    </w:p>
    <w:p w14:paraId="73A386C6" w14:textId="77777777" w:rsidR="009F0300" w:rsidRPr="00A64BBD" w:rsidRDefault="009F0300" w:rsidP="009F0300">
      <w:pPr>
        <w:spacing w:line="259" w:lineRule="auto"/>
        <w:rPr>
          <w:b/>
          <w:sz w:val="24"/>
          <w:szCs w:val="24"/>
        </w:rPr>
      </w:pPr>
    </w:p>
    <w:p w14:paraId="637648F9" w14:textId="2BFB2CF6" w:rsidR="009F0300" w:rsidRPr="00E00666" w:rsidRDefault="009F0300" w:rsidP="00E00666">
      <w:pPr>
        <w:ind w:firstLine="1304"/>
        <w:rPr>
          <w:b/>
          <w:sz w:val="22"/>
        </w:rPr>
      </w:pPr>
      <w:r w:rsidRPr="00E00666">
        <w:rPr>
          <w:b/>
          <w:sz w:val="22"/>
        </w:rPr>
        <w:t>Direktionen beslutar</w:t>
      </w:r>
      <w:r w:rsidR="000351B8" w:rsidRPr="00E00666">
        <w:rPr>
          <w:b/>
          <w:sz w:val="22"/>
        </w:rPr>
        <w:t xml:space="preserve"> att</w:t>
      </w:r>
      <w:r w:rsidRPr="00E00666">
        <w:rPr>
          <w:b/>
          <w:sz w:val="22"/>
        </w:rPr>
        <w:t>:</w:t>
      </w:r>
    </w:p>
    <w:p w14:paraId="662DE866" w14:textId="77777777" w:rsidR="00622C36" w:rsidRDefault="000B26EB" w:rsidP="00622C36">
      <w:pPr>
        <w:ind w:firstLine="1304"/>
        <w:rPr>
          <w:bCs/>
          <w:sz w:val="22"/>
        </w:rPr>
      </w:pPr>
      <w:r w:rsidRPr="00E00666">
        <w:rPr>
          <w:bCs/>
          <w:sz w:val="22"/>
        </w:rPr>
        <w:t>Notera inform</w:t>
      </w:r>
      <w:r w:rsidR="00E0313A" w:rsidRPr="00E00666">
        <w:rPr>
          <w:bCs/>
          <w:sz w:val="22"/>
        </w:rPr>
        <w:t>a</w:t>
      </w:r>
      <w:r w:rsidRPr="00E00666">
        <w:rPr>
          <w:bCs/>
          <w:sz w:val="22"/>
        </w:rPr>
        <w:t>tionen</w:t>
      </w:r>
      <w:r w:rsidR="00E00666">
        <w:rPr>
          <w:bCs/>
          <w:sz w:val="22"/>
        </w:rPr>
        <w:t xml:space="preserve">. </w:t>
      </w:r>
    </w:p>
    <w:p w14:paraId="12B3725A" w14:textId="2277BA2C" w:rsidR="009F0300" w:rsidRPr="00622C36" w:rsidRDefault="003A2CD8" w:rsidP="00622C36">
      <w:pPr>
        <w:ind w:firstLine="1304"/>
        <w:rPr>
          <w:bCs/>
          <w:sz w:val="22"/>
        </w:rPr>
      </w:pPr>
      <w:r w:rsidRPr="00A64BBD">
        <w:rPr>
          <w:b/>
          <w:sz w:val="24"/>
          <w:szCs w:val="24"/>
        </w:rPr>
        <w:tab/>
      </w:r>
    </w:p>
    <w:p w14:paraId="721C5E45" w14:textId="77777777" w:rsidR="003758AC" w:rsidRDefault="003758AC" w:rsidP="00E00666">
      <w:pPr>
        <w:ind w:firstLine="1304"/>
        <w:rPr>
          <w:b/>
          <w:sz w:val="22"/>
        </w:rPr>
      </w:pPr>
    </w:p>
    <w:p w14:paraId="0936A39E" w14:textId="0607BE4E" w:rsidR="0066424C" w:rsidRPr="00E00666" w:rsidRDefault="00E0313A" w:rsidP="00E00666">
      <w:pPr>
        <w:ind w:firstLine="1304"/>
        <w:rPr>
          <w:b/>
          <w:sz w:val="22"/>
        </w:rPr>
      </w:pPr>
      <w:r w:rsidRPr="00E00666">
        <w:rPr>
          <w:b/>
          <w:sz w:val="22"/>
        </w:rPr>
        <w:lastRenderedPageBreak/>
        <w:t>Sammanfattning</w:t>
      </w:r>
      <w:r w:rsidR="009F0300" w:rsidRPr="00E00666">
        <w:rPr>
          <w:b/>
          <w:sz w:val="22"/>
        </w:rPr>
        <w:t>:</w:t>
      </w:r>
      <w:r w:rsidR="00057A32" w:rsidRPr="00E00666">
        <w:rPr>
          <w:b/>
          <w:sz w:val="22"/>
        </w:rPr>
        <w:t xml:space="preserve"> </w:t>
      </w:r>
    </w:p>
    <w:p w14:paraId="165DEE07" w14:textId="272CE382" w:rsidR="007E32F8" w:rsidRDefault="003549B0" w:rsidP="00A626F8">
      <w:pPr>
        <w:ind w:left="1304"/>
        <w:rPr>
          <w:bCs/>
          <w:sz w:val="22"/>
        </w:rPr>
      </w:pPr>
      <w:r w:rsidRPr="00A626F8">
        <w:rPr>
          <w:bCs/>
          <w:sz w:val="22"/>
        </w:rPr>
        <w:t>Finspångs kommun har fattat beslut att ge förvaltningen i uppdrag att ta fram förslag till avsiktsförklaring med R</w:t>
      </w:r>
      <w:r w:rsidR="00F84835">
        <w:rPr>
          <w:bCs/>
          <w:sz w:val="22"/>
        </w:rPr>
        <w:t xml:space="preserve">äddningstjänsten Östra Götaland </w:t>
      </w:r>
      <w:r w:rsidRPr="00A626F8">
        <w:rPr>
          <w:bCs/>
          <w:sz w:val="22"/>
        </w:rPr>
        <w:t xml:space="preserve">inför kommande förbundsbildning inkluderande förslag till tidplan.  </w:t>
      </w:r>
    </w:p>
    <w:p w14:paraId="5098B901" w14:textId="77777777" w:rsidR="00F60B23" w:rsidRDefault="00F60B23" w:rsidP="00031B25">
      <w:pPr>
        <w:rPr>
          <w:bCs/>
          <w:color w:val="FF0000"/>
          <w:sz w:val="22"/>
        </w:rPr>
      </w:pPr>
    </w:p>
    <w:p w14:paraId="26CA775B" w14:textId="0C4213ED" w:rsidR="00A3269C" w:rsidRPr="00E920F4" w:rsidRDefault="00A3269C" w:rsidP="00A3269C">
      <w:pPr>
        <w:ind w:left="1304"/>
        <w:rPr>
          <w:bCs/>
          <w:sz w:val="22"/>
        </w:rPr>
      </w:pPr>
      <w:r>
        <w:rPr>
          <w:bCs/>
          <w:sz w:val="22"/>
        </w:rPr>
        <w:t>Information gavs om sommars</w:t>
      </w:r>
      <w:r w:rsidRPr="00E920F4">
        <w:rPr>
          <w:bCs/>
          <w:sz w:val="22"/>
        </w:rPr>
        <w:t>emester</w:t>
      </w:r>
      <w:r>
        <w:rPr>
          <w:bCs/>
          <w:sz w:val="22"/>
        </w:rPr>
        <w:t xml:space="preserve"> 2025. Förbundet kommer </w:t>
      </w:r>
      <w:r w:rsidRPr="00E920F4">
        <w:rPr>
          <w:bCs/>
          <w:sz w:val="22"/>
        </w:rPr>
        <w:t>an</w:t>
      </w:r>
      <w:r>
        <w:rPr>
          <w:bCs/>
          <w:sz w:val="22"/>
        </w:rPr>
        <w:t xml:space="preserve">vända </w:t>
      </w:r>
      <w:r w:rsidRPr="00E920F4">
        <w:rPr>
          <w:bCs/>
          <w:sz w:val="22"/>
        </w:rPr>
        <w:t xml:space="preserve">dispens och samma schema </w:t>
      </w:r>
      <w:r>
        <w:rPr>
          <w:bCs/>
          <w:sz w:val="22"/>
        </w:rPr>
        <w:t>som föregående</w:t>
      </w:r>
      <w:r w:rsidRPr="00E920F4">
        <w:rPr>
          <w:bCs/>
          <w:sz w:val="22"/>
        </w:rPr>
        <w:t xml:space="preserve"> år</w:t>
      </w:r>
      <w:r>
        <w:rPr>
          <w:bCs/>
          <w:sz w:val="22"/>
        </w:rPr>
        <w:t>. Det innebär</w:t>
      </w:r>
      <w:r w:rsidRPr="00E920F4">
        <w:rPr>
          <w:bCs/>
          <w:sz w:val="22"/>
        </w:rPr>
        <w:t xml:space="preserve"> </w:t>
      </w:r>
      <w:r w:rsidR="00B95F44" w:rsidRPr="00B95F44">
        <w:rPr>
          <w:bCs/>
          <w:color w:val="44546A" w:themeColor="text2"/>
          <w:sz w:val="22"/>
        </w:rPr>
        <w:t xml:space="preserve">också </w:t>
      </w:r>
      <w:r w:rsidRPr="00E920F4">
        <w:rPr>
          <w:bCs/>
          <w:sz w:val="22"/>
        </w:rPr>
        <w:t>samma bemanningslösning som föregående sommar</w:t>
      </w:r>
      <w:r>
        <w:rPr>
          <w:bCs/>
          <w:sz w:val="22"/>
        </w:rPr>
        <w:t xml:space="preserve"> på station </w:t>
      </w:r>
      <w:r w:rsidRPr="00E920F4">
        <w:rPr>
          <w:bCs/>
          <w:sz w:val="22"/>
        </w:rPr>
        <w:t>Lambo</w:t>
      </w:r>
      <w:r>
        <w:rPr>
          <w:bCs/>
          <w:sz w:val="22"/>
        </w:rPr>
        <w:t>hov</w:t>
      </w:r>
      <w:r w:rsidRPr="00E920F4">
        <w:rPr>
          <w:bCs/>
          <w:sz w:val="22"/>
        </w:rPr>
        <w:t xml:space="preserve"> och Kvillinge</w:t>
      </w:r>
      <w:r>
        <w:rPr>
          <w:bCs/>
          <w:sz w:val="22"/>
        </w:rPr>
        <w:t xml:space="preserve">. </w:t>
      </w:r>
    </w:p>
    <w:p w14:paraId="3765EF33" w14:textId="77777777" w:rsidR="00A626F8" w:rsidRPr="00A626F8" w:rsidRDefault="00A626F8" w:rsidP="00A626F8">
      <w:pPr>
        <w:ind w:left="1304"/>
        <w:rPr>
          <w:bCs/>
          <w:sz w:val="22"/>
        </w:rPr>
      </w:pPr>
    </w:p>
    <w:p w14:paraId="2C8149E0" w14:textId="6AF70D0F" w:rsidR="000351B8" w:rsidRPr="00E00666" w:rsidRDefault="00C86862" w:rsidP="00E00666">
      <w:pPr>
        <w:rPr>
          <w:b/>
          <w:sz w:val="22"/>
        </w:rPr>
      </w:pPr>
      <w:r w:rsidRPr="00A64BBD">
        <w:rPr>
          <w:b/>
          <w:sz w:val="24"/>
          <w:szCs w:val="24"/>
        </w:rPr>
        <w:t xml:space="preserve">§ </w:t>
      </w:r>
      <w:r w:rsidR="007A142B">
        <w:rPr>
          <w:b/>
          <w:sz w:val="24"/>
          <w:szCs w:val="24"/>
        </w:rPr>
        <w:t>39</w:t>
      </w:r>
      <w:r w:rsidR="00C4680F" w:rsidRPr="00A64BBD">
        <w:rPr>
          <w:b/>
          <w:sz w:val="24"/>
          <w:szCs w:val="24"/>
        </w:rPr>
        <w:t>.</w:t>
      </w:r>
      <w:r w:rsidRPr="00A64BBD">
        <w:rPr>
          <w:b/>
          <w:sz w:val="24"/>
          <w:szCs w:val="24"/>
        </w:rPr>
        <w:tab/>
      </w:r>
      <w:r w:rsidR="00C4680F" w:rsidRPr="00E00666">
        <w:rPr>
          <w:b/>
          <w:sz w:val="22"/>
        </w:rPr>
        <w:t>Övriga frågor</w:t>
      </w:r>
    </w:p>
    <w:p w14:paraId="39C844D3" w14:textId="52929180" w:rsidR="008B229B" w:rsidRPr="007A5FCE" w:rsidRDefault="00C4680F" w:rsidP="00FE252E">
      <w:pPr>
        <w:rPr>
          <w:bCs/>
          <w:sz w:val="22"/>
        </w:rPr>
      </w:pPr>
      <w:r w:rsidRPr="00E00666">
        <w:rPr>
          <w:b/>
          <w:sz w:val="22"/>
        </w:rPr>
        <w:tab/>
      </w:r>
      <w:r w:rsidR="007A5FCE" w:rsidRPr="007A5FCE">
        <w:rPr>
          <w:bCs/>
          <w:sz w:val="22"/>
        </w:rPr>
        <w:t xml:space="preserve">Inga övriga frågor lyftes. </w:t>
      </w:r>
    </w:p>
    <w:p w14:paraId="70D1137B" w14:textId="77777777" w:rsidR="007A5FCE" w:rsidRPr="00A64BBD" w:rsidRDefault="007A5FCE" w:rsidP="00FE252E">
      <w:pPr>
        <w:rPr>
          <w:b/>
          <w:sz w:val="24"/>
          <w:szCs w:val="24"/>
        </w:rPr>
      </w:pPr>
    </w:p>
    <w:p w14:paraId="53053794" w14:textId="5F5FBE9F" w:rsidR="00E0313A" w:rsidRPr="00E00666" w:rsidRDefault="008E083C" w:rsidP="00E00666">
      <w:pPr>
        <w:rPr>
          <w:b/>
          <w:sz w:val="22"/>
        </w:rPr>
      </w:pPr>
      <w:r w:rsidRPr="00A64BBD">
        <w:rPr>
          <w:b/>
          <w:sz w:val="24"/>
          <w:szCs w:val="24"/>
        </w:rPr>
        <w:t xml:space="preserve">§ </w:t>
      </w:r>
      <w:r w:rsidR="007A142B">
        <w:rPr>
          <w:b/>
          <w:sz w:val="24"/>
          <w:szCs w:val="24"/>
        </w:rPr>
        <w:t>40</w:t>
      </w:r>
      <w:r w:rsidR="00C4680F" w:rsidRPr="00A64BBD">
        <w:rPr>
          <w:b/>
          <w:sz w:val="24"/>
          <w:szCs w:val="24"/>
        </w:rPr>
        <w:t>.</w:t>
      </w:r>
      <w:r w:rsidR="003A2CD8" w:rsidRPr="00A64BBD">
        <w:rPr>
          <w:b/>
          <w:sz w:val="24"/>
          <w:szCs w:val="24"/>
        </w:rPr>
        <w:tab/>
      </w:r>
      <w:r w:rsidR="00E0313A" w:rsidRPr="00E00666">
        <w:rPr>
          <w:b/>
          <w:sz w:val="22"/>
        </w:rPr>
        <w:t>Delegations- och anmälningsärenden</w:t>
      </w:r>
    </w:p>
    <w:p w14:paraId="0A321C4F" w14:textId="77777777" w:rsidR="003A2CD8" w:rsidRPr="00E00666" w:rsidRDefault="00E0313A" w:rsidP="00E00666">
      <w:pPr>
        <w:rPr>
          <w:b/>
          <w:sz w:val="22"/>
        </w:rPr>
      </w:pPr>
      <w:r w:rsidRPr="00E00666">
        <w:rPr>
          <w:b/>
          <w:sz w:val="22"/>
        </w:rPr>
        <w:tab/>
        <w:t>Arbetsgivarfrågor</w:t>
      </w:r>
    </w:p>
    <w:p w14:paraId="3F74B99F" w14:textId="77777777" w:rsidR="002C529A" w:rsidRPr="00E00666" w:rsidRDefault="001C1E1B" w:rsidP="002C529A">
      <w:pPr>
        <w:rPr>
          <w:bCs/>
          <w:sz w:val="22"/>
        </w:rPr>
      </w:pPr>
      <w:r w:rsidRPr="00E00666">
        <w:rPr>
          <w:b/>
          <w:sz w:val="22"/>
        </w:rPr>
        <w:tab/>
      </w:r>
      <w:r w:rsidRPr="007A5FCE">
        <w:rPr>
          <w:bCs/>
          <w:color w:val="000000" w:themeColor="text1"/>
          <w:sz w:val="22"/>
        </w:rPr>
        <w:t xml:space="preserve">Inga delegations- och anmälningsärenden lyftes. </w:t>
      </w:r>
    </w:p>
    <w:p w14:paraId="7C01E811" w14:textId="46652519" w:rsidR="003A2CD8" w:rsidRPr="00A64BBD" w:rsidRDefault="00E82E9C" w:rsidP="00C03514">
      <w:pPr>
        <w:rPr>
          <w:sz w:val="24"/>
          <w:szCs w:val="24"/>
        </w:rPr>
      </w:pPr>
      <w:r>
        <w:rPr>
          <w:sz w:val="24"/>
          <w:szCs w:val="24"/>
        </w:rPr>
        <w:tab/>
      </w:r>
      <w:r w:rsidR="002F17DC" w:rsidRPr="00A64BBD">
        <w:rPr>
          <w:sz w:val="24"/>
          <w:szCs w:val="24"/>
        </w:rPr>
        <w:br/>
      </w:r>
    </w:p>
    <w:p w14:paraId="7030D62C" w14:textId="77F29533" w:rsidR="00E0313A" w:rsidRPr="00E00666" w:rsidRDefault="00E0313A" w:rsidP="00C03514">
      <w:pPr>
        <w:rPr>
          <w:b/>
          <w:sz w:val="22"/>
        </w:rPr>
      </w:pPr>
      <w:r w:rsidRPr="00A64BBD">
        <w:rPr>
          <w:b/>
          <w:sz w:val="24"/>
          <w:szCs w:val="24"/>
        </w:rPr>
        <w:t xml:space="preserve">§ </w:t>
      </w:r>
      <w:r w:rsidR="007A142B">
        <w:rPr>
          <w:b/>
          <w:sz w:val="24"/>
          <w:szCs w:val="24"/>
        </w:rPr>
        <w:t>41</w:t>
      </w:r>
      <w:r w:rsidR="00C4680F" w:rsidRPr="00A64BBD">
        <w:rPr>
          <w:b/>
          <w:sz w:val="24"/>
          <w:szCs w:val="24"/>
        </w:rPr>
        <w:t xml:space="preserve">. </w:t>
      </w:r>
      <w:r w:rsidRPr="00A64BBD">
        <w:rPr>
          <w:b/>
          <w:sz w:val="24"/>
          <w:szCs w:val="24"/>
        </w:rPr>
        <w:tab/>
      </w:r>
      <w:r w:rsidRPr="00E00666">
        <w:rPr>
          <w:b/>
          <w:sz w:val="22"/>
        </w:rPr>
        <w:t>Mötet avslutas</w:t>
      </w:r>
    </w:p>
    <w:p w14:paraId="1C955BE2" w14:textId="77777777" w:rsidR="00E0313A" w:rsidRPr="00F93260" w:rsidRDefault="00E0313A" w:rsidP="00E00666">
      <w:pPr>
        <w:rPr>
          <w:b/>
          <w:sz w:val="22"/>
        </w:rPr>
      </w:pPr>
      <w:r w:rsidRPr="00E00666">
        <w:rPr>
          <w:b/>
          <w:sz w:val="22"/>
        </w:rPr>
        <w:tab/>
      </w:r>
    </w:p>
    <w:p w14:paraId="28F2B75B" w14:textId="77777777" w:rsidR="00E0313A" w:rsidRPr="00F93260" w:rsidRDefault="00E0313A" w:rsidP="00F93260">
      <w:pPr>
        <w:ind w:firstLine="1304"/>
        <w:rPr>
          <w:bCs/>
          <w:sz w:val="22"/>
        </w:rPr>
      </w:pPr>
      <w:r w:rsidRPr="00F93260">
        <w:rPr>
          <w:bCs/>
          <w:sz w:val="22"/>
        </w:rPr>
        <w:t>Ordförande tackar för visat intresse</w:t>
      </w:r>
      <w:r w:rsidR="00C4680F" w:rsidRPr="00F93260">
        <w:rPr>
          <w:bCs/>
          <w:sz w:val="22"/>
        </w:rPr>
        <w:t xml:space="preserve"> och </w:t>
      </w:r>
      <w:r w:rsidRPr="00F93260">
        <w:rPr>
          <w:bCs/>
          <w:sz w:val="22"/>
        </w:rPr>
        <w:t>avslutar dagens möte.</w:t>
      </w:r>
    </w:p>
    <w:p w14:paraId="0270F820" w14:textId="77777777" w:rsidR="003A2CD8" w:rsidRDefault="00E0313A" w:rsidP="00E0313A">
      <w:pPr>
        <w:spacing w:after="160" w:line="259" w:lineRule="auto"/>
        <w:ind w:firstLine="1304"/>
        <w:rPr>
          <w:b/>
          <w:sz w:val="24"/>
          <w:szCs w:val="24"/>
        </w:rPr>
      </w:pPr>
      <w:r>
        <w:rPr>
          <w:b/>
          <w:sz w:val="24"/>
          <w:szCs w:val="24"/>
        </w:rPr>
        <w:tab/>
      </w:r>
      <w:r w:rsidR="003A2CD8">
        <w:rPr>
          <w:b/>
          <w:sz w:val="24"/>
          <w:szCs w:val="24"/>
        </w:rPr>
        <w:tab/>
      </w:r>
    </w:p>
    <w:p w14:paraId="296139E0" w14:textId="77777777" w:rsidR="003A2CD8" w:rsidRDefault="003A2CD8">
      <w:pPr>
        <w:spacing w:after="160" w:line="259" w:lineRule="auto"/>
        <w:rPr>
          <w:b/>
          <w:sz w:val="24"/>
          <w:szCs w:val="24"/>
        </w:rPr>
      </w:pPr>
    </w:p>
    <w:p w14:paraId="11F62217" w14:textId="77777777" w:rsidR="003A2CD8" w:rsidRDefault="003A2CD8">
      <w:pPr>
        <w:spacing w:after="160" w:line="259" w:lineRule="auto"/>
        <w:rPr>
          <w:b/>
          <w:sz w:val="24"/>
          <w:szCs w:val="24"/>
        </w:rPr>
      </w:pPr>
    </w:p>
    <w:p w14:paraId="2A868C6C" w14:textId="77777777" w:rsidR="003A2CD8" w:rsidRDefault="003A2CD8">
      <w:pPr>
        <w:spacing w:after="160" w:line="259" w:lineRule="auto"/>
        <w:rPr>
          <w:b/>
          <w:sz w:val="24"/>
          <w:szCs w:val="24"/>
        </w:rPr>
      </w:pPr>
    </w:p>
    <w:p w14:paraId="06C5CA54" w14:textId="77777777" w:rsidR="003A2CD8" w:rsidRDefault="003A2CD8">
      <w:pPr>
        <w:spacing w:after="160" w:line="259" w:lineRule="auto"/>
        <w:rPr>
          <w:b/>
          <w:sz w:val="24"/>
          <w:szCs w:val="24"/>
        </w:rPr>
      </w:pPr>
    </w:p>
    <w:p w14:paraId="6CEFA9BE" w14:textId="77777777" w:rsidR="003A2CD8" w:rsidRDefault="003A2CD8">
      <w:pPr>
        <w:spacing w:after="160" w:line="259" w:lineRule="auto"/>
        <w:rPr>
          <w:b/>
          <w:sz w:val="24"/>
          <w:szCs w:val="24"/>
        </w:rPr>
      </w:pPr>
    </w:p>
    <w:p w14:paraId="414FC4D3" w14:textId="77777777" w:rsidR="003A2CD8" w:rsidRDefault="003A2CD8">
      <w:pPr>
        <w:spacing w:after="160" w:line="259" w:lineRule="auto"/>
        <w:rPr>
          <w:b/>
          <w:sz w:val="24"/>
          <w:szCs w:val="24"/>
        </w:rPr>
      </w:pPr>
    </w:p>
    <w:p w14:paraId="2C3EB496" w14:textId="77777777" w:rsidR="003A2CD8" w:rsidRDefault="003A2CD8">
      <w:pPr>
        <w:spacing w:after="160" w:line="259" w:lineRule="auto"/>
        <w:rPr>
          <w:b/>
          <w:sz w:val="24"/>
          <w:szCs w:val="24"/>
        </w:rPr>
      </w:pPr>
    </w:p>
    <w:p w14:paraId="7CA2A17A" w14:textId="77777777" w:rsidR="003A2CD8" w:rsidRDefault="003A2CD8">
      <w:pPr>
        <w:spacing w:after="160" w:line="259" w:lineRule="auto"/>
        <w:rPr>
          <w:b/>
          <w:sz w:val="24"/>
          <w:szCs w:val="24"/>
        </w:rPr>
      </w:pPr>
    </w:p>
    <w:p w14:paraId="0619AE00" w14:textId="77777777" w:rsidR="003A2CD8" w:rsidRDefault="003A2CD8">
      <w:pPr>
        <w:spacing w:after="160" w:line="259" w:lineRule="auto"/>
        <w:rPr>
          <w:b/>
          <w:sz w:val="24"/>
          <w:szCs w:val="24"/>
        </w:rPr>
      </w:pPr>
    </w:p>
    <w:p w14:paraId="2234E009" w14:textId="77777777" w:rsidR="003A2CD8" w:rsidRDefault="003A2CD8" w:rsidP="003A2CD8">
      <w:pPr>
        <w:spacing w:after="160" w:line="259" w:lineRule="auto"/>
        <w:ind w:left="2608" w:firstLine="1304"/>
        <w:rPr>
          <w:b/>
          <w:sz w:val="24"/>
          <w:szCs w:val="24"/>
        </w:rPr>
      </w:pPr>
    </w:p>
    <w:p w14:paraId="61838F49" w14:textId="77777777" w:rsidR="003A2CD8" w:rsidRDefault="003A2CD8" w:rsidP="003A2CD8">
      <w:pPr>
        <w:spacing w:after="160" w:line="259" w:lineRule="auto"/>
        <w:ind w:left="2608" w:firstLine="1304"/>
        <w:rPr>
          <w:b/>
          <w:sz w:val="24"/>
          <w:szCs w:val="24"/>
        </w:rPr>
      </w:pPr>
    </w:p>
    <w:p w14:paraId="0F1CD171" w14:textId="77777777" w:rsidR="003A2CD8" w:rsidRDefault="003A2CD8" w:rsidP="003A2CD8">
      <w:pPr>
        <w:spacing w:after="160" w:line="259" w:lineRule="auto"/>
        <w:ind w:left="2608" w:firstLine="1304"/>
        <w:rPr>
          <w:b/>
          <w:sz w:val="24"/>
          <w:szCs w:val="24"/>
        </w:rPr>
      </w:pPr>
    </w:p>
    <w:p w14:paraId="5F9BA16F" w14:textId="77777777" w:rsidR="003A2CD8" w:rsidRDefault="003A2CD8" w:rsidP="003A2CD8">
      <w:pPr>
        <w:spacing w:after="160" w:line="259" w:lineRule="auto"/>
        <w:ind w:left="2608" w:firstLine="1304"/>
        <w:rPr>
          <w:b/>
          <w:sz w:val="24"/>
          <w:szCs w:val="24"/>
        </w:rPr>
      </w:pPr>
    </w:p>
    <w:p w14:paraId="708D00CE" w14:textId="77777777" w:rsidR="00264947" w:rsidRPr="003D5D92" w:rsidRDefault="00264947" w:rsidP="00E0313A">
      <w:pPr>
        <w:spacing w:after="160" w:line="259" w:lineRule="auto"/>
      </w:pPr>
    </w:p>
    <w:sectPr w:rsidR="00264947" w:rsidRPr="003D5D92" w:rsidSect="0031022D">
      <w:headerReference w:type="default" r:id="rId8"/>
      <w:footerReference w:type="default" r:id="rId9"/>
      <w:headerReference w:type="first" r:id="rId10"/>
      <w:footerReference w:type="first" r:id="rId11"/>
      <w:type w:val="continuous"/>
      <w:pgSz w:w="11906" w:h="16838" w:code="9"/>
      <w:pgMar w:top="3941" w:right="992" w:bottom="2693" w:left="2693"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3AD9F" w14:textId="77777777" w:rsidR="00F9463A" w:rsidRDefault="00F9463A" w:rsidP="00D54729">
      <w:r>
        <w:separator/>
      </w:r>
    </w:p>
  </w:endnote>
  <w:endnote w:type="continuationSeparator" w:id="0">
    <w:p w14:paraId="10C7BE19" w14:textId="77777777" w:rsidR="00F9463A" w:rsidRDefault="00F9463A" w:rsidP="00D5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Segoe UI Semi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Semibold">
    <w:altName w:val="Arial"/>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A1F2C" w14:textId="77777777" w:rsidR="00312D95" w:rsidRDefault="0040299F">
    <w:pPr>
      <w:pStyle w:val="Sidfot"/>
    </w:pPr>
    <w:r>
      <w:t>Justerande</w:t>
    </w:r>
    <w:r w:rsidR="00312D95">
      <w:t xml:space="preserve"> sign.</w:t>
    </w:r>
    <w:r w:rsidR="00312D95">
      <w:tab/>
      <w:t xml:space="preserve">Justerande sign. </w:t>
    </w:r>
    <w:r w:rsidR="00312D95">
      <w:tab/>
      <w:t>Utdragsbestyrkande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D873" w14:textId="77777777" w:rsidR="00264947" w:rsidRPr="009D306B" w:rsidRDefault="00264947" w:rsidP="009D306B">
    <w:pPr>
      <w:pStyle w:val="Sidfot"/>
      <w:ind w:left="-1701"/>
    </w:pPr>
    <w:r w:rsidRPr="009D306B">
      <w:t>Räddningstjänsten Östra Götaland</w:t>
    </w:r>
  </w:p>
  <w:p w14:paraId="1CECAB5E" w14:textId="77777777" w:rsidR="00264947" w:rsidRPr="009D306B" w:rsidRDefault="00264947" w:rsidP="009D306B">
    <w:pPr>
      <w:pStyle w:val="Sidfot"/>
      <w:ind w:left="-1701"/>
    </w:pPr>
    <w:r w:rsidRPr="009D306B">
      <w:t>Albrektsvägen 150</w:t>
    </w:r>
  </w:p>
  <w:p w14:paraId="3E76E4BA" w14:textId="77777777" w:rsidR="00264947" w:rsidRPr="009D306B" w:rsidRDefault="00264947" w:rsidP="009D306B">
    <w:pPr>
      <w:pStyle w:val="Sidfot"/>
      <w:ind w:left="-1701"/>
    </w:pPr>
    <w:r w:rsidRPr="009D306B">
      <w:t>602 39 Norrköping</w:t>
    </w:r>
  </w:p>
  <w:p w14:paraId="72319A85" w14:textId="77777777" w:rsidR="00264947" w:rsidRPr="009D306B" w:rsidRDefault="00264947" w:rsidP="009D306B">
    <w:pPr>
      <w:pStyle w:val="Sidfot"/>
      <w:ind w:left="-1701"/>
    </w:pPr>
  </w:p>
  <w:p w14:paraId="7401D02E" w14:textId="77777777" w:rsidR="00264947" w:rsidRPr="009D306B" w:rsidRDefault="00264947" w:rsidP="009D306B">
    <w:pPr>
      <w:pStyle w:val="Sidfot"/>
      <w:ind w:left="-1701"/>
    </w:pPr>
    <w:r w:rsidRPr="009D306B">
      <w:t>Växel 010–480 40 00</w:t>
    </w:r>
  </w:p>
  <w:p w14:paraId="049C7C43" w14:textId="77777777" w:rsidR="00264947" w:rsidRPr="009D306B" w:rsidRDefault="00264947" w:rsidP="009D306B">
    <w:pPr>
      <w:pStyle w:val="Sidfot"/>
      <w:ind w:left="-1701"/>
      <w:rPr>
        <w:lang w:val="en-GB"/>
      </w:rPr>
    </w:pPr>
    <w:r w:rsidRPr="009D306B">
      <w:rPr>
        <w:lang w:val="en-GB"/>
      </w:rPr>
      <w:t>E-post info@rtog.se</w:t>
    </w:r>
  </w:p>
  <w:p w14:paraId="0257BA16" w14:textId="77777777" w:rsidR="00264947" w:rsidRPr="00F01094" w:rsidRDefault="00264947" w:rsidP="009D306B">
    <w:pPr>
      <w:pStyle w:val="Sidfot"/>
      <w:ind w:left="-1701"/>
      <w:rPr>
        <w:lang w:val="en-GB"/>
      </w:rPr>
    </w:pPr>
    <w:r w:rsidRPr="00F01094">
      <w:rPr>
        <w:lang w:val="en-GB"/>
      </w:rPr>
      <w:t>www.rtog.se</w:t>
    </w:r>
  </w:p>
  <w:p w14:paraId="7A8A83C1" w14:textId="77777777" w:rsidR="00264947" w:rsidRPr="00F01094" w:rsidRDefault="00312D95" w:rsidP="00312D95">
    <w:pPr>
      <w:pStyle w:val="Sidfot"/>
      <w:tabs>
        <w:tab w:val="clear" w:pos="4536"/>
        <w:tab w:val="clear" w:pos="9072"/>
        <w:tab w:val="left" w:pos="1320"/>
      </w:tabs>
      <w:ind w:left="-1701"/>
      <w:rPr>
        <w:lang w:val="en-GB"/>
      </w:rPr>
    </w:pPr>
    <w:r w:rsidRPr="00F01094">
      <w:rPr>
        <w:lang w:val="en-GB"/>
      </w:rPr>
      <w:tab/>
    </w:r>
  </w:p>
  <w:p w14:paraId="2EED71F0" w14:textId="77777777" w:rsidR="00264947" w:rsidRDefault="00264947" w:rsidP="009D306B">
    <w:pPr>
      <w:pStyle w:val="Sidfot"/>
      <w:ind w:left="-1701"/>
    </w:pPr>
    <w:r w:rsidRPr="009D306B">
      <w:t xml:space="preserve">Organisationsnummer </w:t>
    </w:r>
    <w:proofErr w:type="gramStart"/>
    <w:r w:rsidRPr="009D306B">
      <w:t>222000-2758</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283A9" w14:textId="77777777" w:rsidR="00F9463A" w:rsidRDefault="00F9463A" w:rsidP="00D54729">
      <w:r>
        <w:separator/>
      </w:r>
    </w:p>
  </w:footnote>
  <w:footnote w:type="continuationSeparator" w:id="0">
    <w:p w14:paraId="44937274" w14:textId="77777777" w:rsidR="00F9463A" w:rsidRDefault="00F9463A" w:rsidP="00D5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2309"/>
      <w:gridCol w:w="2462"/>
    </w:tblGrid>
    <w:tr w:rsidR="00264947" w14:paraId="53FE7153" w14:textId="77777777" w:rsidTr="00693E5F">
      <w:tc>
        <w:tcPr>
          <w:tcW w:w="3823" w:type="dxa"/>
        </w:tcPr>
        <w:p w14:paraId="04FE11E6" w14:textId="77777777" w:rsidR="00264947" w:rsidRDefault="00264947" w:rsidP="0031022D">
          <w:pPr>
            <w:pStyle w:val="Sidhuvud"/>
          </w:pPr>
        </w:p>
      </w:tc>
      <w:tc>
        <w:tcPr>
          <w:tcW w:w="2551" w:type="dxa"/>
        </w:tcPr>
        <w:p w14:paraId="22015722" w14:textId="77777777" w:rsidR="00264947" w:rsidRPr="00D54729" w:rsidRDefault="00264947" w:rsidP="0031022D">
          <w:pPr>
            <w:pStyle w:val="Sidhuvud"/>
            <w:spacing w:after="114"/>
            <w:rPr>
              <w:rFonts w:cs="Open Sans Light"/>
              <w:szCs w:val="20"/>
            </w:rPr>
          </w:pPr>
        </w:p>
      </w:tc>
      <w:tc>
        <w:tcPr>
          <w:tcW w:w="2688" w:type="dxa"/>
        </w:tcPr>
        <w:p w14:paraId="28787E22" w14:textId="77777777" w:rsidR="00264947" w:rsidRDefault="00264947" w:rsidP="0031022D">
          <w:pPr>
            <w:pStyle w:val="Sidhuvud"/>
            <w:rPr>
              <w:rFonts w:cs="Open Sans Light"/>
              <w:sz w:val="12"/>
              <w:szCs w:val="12"/>
            </w:rPr>
          </w:pPr>
          <w:r>
            <w:rPr>
              <w:rFonts w:cs="Open Sans Light"/>
              <w:sz w:val="12"/>
              <w:szCs w:val="12"/>
            </w:rPr>
            <w:t>Sidan</w:t>
          </w:r>
        </w:p>
        <w:p w14:paraId="318B9C78" w14:textId="77777777" w:rsidR="00264947" w:rsidRPr="0095028E" w:rsidRDefault="00264947" w:rsidP="00A10B3A">
          <w:pPr>
            <w:pStyle w:val="Sidhuvud"/>
            <w:rPr>
              <w:rFonts w:cs="Open Sans Light"/>
              <w:szCs w:val="20"/>
            </w:rPr>
          </w:pPr>
          <w:r w:rsidRPr="0095028E">
            <w:rPr>
              <w:rFonts w:cs="Open Sans Light"/>
              <w:szCs w:val="20"/>
            </w:rPr>
            <w:fldChar w:fldCharType="begin"/>
          </w:r>
          <w:r w:rsidRPr="0095028E">
            <w:rPr>
              <w:rFonts w:cs="Open Sans Light"/>
              <w:szCs w:val="20"/>
            </w:rPr>
            <w:instrText xml:space="preserve"> PAGE </w:instrText>
          </w:r>
          <w:r w:rsidRPr="0095028E">
            <w:rPr>
              <w:rFonts w:cs="Open Sans Light"/>
              <w:szCs w:val="20"/>
            </w:rPr>
            <w:fldChar w:fldCharType="separate"/>
          </w:r>
          <w:r w:rsidR="00A64BBD">
            <w:rPr>
              <w:rFonts w:cs="Open Sans Light"/>
              <w:noProof/>
              <w:szCs w:val="20"/>
            </w:rPr>
            <w:t>8</w:t>
          </w:r>
          <w:r w:rsidRPr="0095028E">
            <w:rPr>
              <w:rFonts w:cs="Open Sans Light"/>
              <w:szCs w:val="20"/>
            </w:rPr>
            <w:fldChar w:fldCharType="end"/>
          </w:r>
          <w:r w:rsidRPr="0095028E">
            <w:rPr>
              <w:rFonts w:cs="Open Sans Light"/>
              <w:szCs w:val="20"/>
            </w:rPr>
            <w:t xml:space="preserve"> av </w:t>
          </w:r>
        </w:p>
      </w:tc>
    </w:tr>
  </w:tbl>
  <w:p w14:paraId="634E4CCD" w14:textId="77777777" w:rsidR="00264947" w:rsidRDefault="00264947">
    <w:pPr>
      <w:pStyle w:val="Sidhuvud"/>
    </w:pPr>
    <w:r>
      <w:rPr>
        <w:noProof/>
        <w:lang w:eastAsia="sv-SE"/>
      </w:rPr>
      <w:drawing>
        <wp:anchor distT="0" distB="0" distL="114300" distR="114300" simplePos="0" relativeHeight="251663360" behindDoc="0" locked="0" layoutInCell="1" allowOverlap="1" wp14:anchorId="18736194" wp14:editId="1D731B79">
          <wp:simplePos x="0" y="0"/>
          <wp:positionH relativeFrom="page">
            <wp:posOffset>629920</wp:posOffset>
          </wp:positionH>
          <wp:positionV relativeFrom="page">
            <wp:posOffset>504190</wp:posOffset>
          </wp:positionV>
          <wp:extent cx="1080135" cy="1080135"/>
          <wp:effectExtent l="0" t="0" r="5715" b="571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2350"/>
      <w:gridCol w:w="2447"/>
    </w:tblGrid>
    <w:tr w:rsidR="00264947" w14:paraId="5D2D1A62" w14:textId="77777777" w:rsidTr="00693E5F">
      <w:tc>
        <w:tcPr>
          <w:tcW w:w="3823" w:type="dxa"/>
        </w:tcPr>
        <w:p w14:paraId="61971BE1" w14:textId="77777777" w:rsidR="00264947" w:rsidRDefault="00264947" w:rsidP="0095028E">
          <w:pPr>
            <w:pStyle w:val="Sidhuvud"/>
          </w:pPr>
        </w:p>
      </w:tc>
      <w:tc>
        <w:tcPr>
          <w:tcW w:w="2551" w:type="dxa"/>
        </w:tcPr>
        <w:p w14:paraId="7D157AE0" w14:textId="77777777" w:rsidR="00264947" w:rsidRDefault="00264947" w:rsidP="0095028E">
          <w:pPr>
            <w:pStyle w:val="Sidhuvud"/>
            <w:rPr>
              <w:rFonts w:cs="Open Sans Light"/>
              <w:sz w:val="12"/>
              <w:szCs w:val="12"/>
            </w:rPr>
          </w:pPr>
          <w:r w:rsidRPr="00D54729">
            <w:rPr>
              <w:rFonts w:cs="Open Sans Light"/>
              <w:sz w:val="12"/>
              <w:szCs w:val="12"/>
            </w:rPr>
            <w:t>Datum</w:t>
          </w:r>
        </w:p>
        <w:p w14:paraId="78E1D4C6" w14:textId="2626E43A" w:rsidR="00264947" w:rsidRPr="00D54729" w:rsidRDefault="00BC057A" w:rsidP="00622988">
          <w:pPr>
            <w:pStyle w:val="Sidhuvud"/>
            <w:spacing w:after="114"/>
            <w:rPr>
              <w:rFonts w:cs="Open Sans Light"/>
              <w:szCs w:val="20"/>
            </w:rPr>
          </w:pPr>
          <w:bookmarkStart w:id="18" w:name="Datum"/>
          <w:bookmarkEnd w:id="18"/>
          <w:r>
            <w:rPr>
              <w:rFonts w:cs="Open Sans Light"/>
              <w:szCs w:val="20"/>
            </w:rPr>
            <w:t>202</w:t>
          </w:r>
          <w:r w:rsidR="00622988">
            <w:rPr>
              <w:rFonts w:cs="Open Sans Light"/>
              <w:szCs w:val="20"/>
            </w:rPr>
            <w:t>5-</w:t>
          </w:r>
          <w:r w:rsidR="009E7AA3">
            <w:rPr>
              <w:rFonts w:cs="Open Sans Light"/>
              <w:szCs w:val="20"/>
            </w:rPr>
            <w:t>04-23</w:t>
          </w:r>
        </w:p>
      </w:tc>
      <w:tc>
        <w:tcPr>
          <w:tcW w:w="2688" w:type="dxa"/>
        </w:tcPr>
        <w:p w14:paraId="0AAC9589" w14:textId="77777777" w:rsidR="00264947" w:rsidRDefault="00264947" w:rsidP="0095028E">
          <w:pPr>
            <w:pStyle w:val="Sidhuvud"/>
            <w:rPr>
              <w:rFonts w:cs="Open Sans Light"/>
              <w:sz w:val="12"/>
              <w:szCs w:val="12"/>
            </w:rPr>
          </w:pPr>
          <w:r>
            <w:rPr>
              <w:rFonts w:cs="Open Sans Light"/>
              <w:sz w:val="12"/>
              <w:szCs w:val="12"/>
            </w:rPr>
            <w:t>Sidan</w:t>
          </w:r>
        </w:p>
        <w:p w14:paraId="19F167F0" w14:textId="77777777" w:rsidR="00264947" w:rsidRPr="0095028E" w:rsidRDefault="00264947" w:rsidP="002049A5">
          <w:pPr>
            <w:pStyle w:val="Sidhuvud"/>
            <w:rPr>
              <w:rFonts w:cs="Open Sans Light"/>
              <w:szCs w:val="20"/>
            </w:rPr>
          </w:pPr>
          <w:r w:rsidRPr="0095028E">
            <w:rPr>
              <w:rFonts w:cs="Open Sans Light"/>
              <w:szCs w:val="20"/>
            </w:rPr>
            <w:fldChar w:fldCharType="begin"/>
          </w:r>
          <w:r w:rsidRPr="0095028E">
            <w:rPr>
              <w:rFonts w:cs="Open Sans Light"/>
              <w:szCs w:val="20"/>
            </w:rPr>
            <w:instrText xml:space="preserve"> PAGE </w:instrText>
          </w:r>
          <w:r w:rsidRPr="0095028E">
            <w:rPr>
              <w:rFonts w:cs="Open Sans Light"/>
              <w:szCs w:val="20"/>
            </w:rPr>
            <w:fldChar w:fldCharType="separate"/>
          </w:r>
          <w:r w:rsidR="00A64BBD">
            <w:rPr>
              <w:rFonts w:cs="Open Sans Light"/>
              <w:noProof/>
              <w:szCs w:val="20"/>
            </w:rPr>
            <w:t>1</w:t>
          </w:r>
          <w:r w:rsidRPr="0095028E">
            <w:rPr>
              <w:rFonts w:cs="Open Sans Light"/>
              <w:szCs w:val="20"/>
            </w:rPr>
            <w:fldChar w:fldCharType="end"/>
          </w:r>
          <w:r w:rsidRPr="0095028E">
            <w:rPr>
              <w:rFonts w:cs="Open Sans Light"/>
              <w:szCs w:val="20"/>
            </w:rPr>
            <w:t xml:space="preserve"> av </w:t>
          </w:r>
        </w:p>
      </w:tc>
    </w:tr>
    <w:tr w:rsidR="00312D95" w14:paraId="71AF64BB" w14:textId="77777777" w:rsidTr="00693E5F">
      <w:tc>
        <w:tcPr>
          <w:tcW w:w="3823" w:type="dxa"/>
        </w:tcPr>
        <w:p w14:paraId="265A0449" w14:textId="77777777" w:rsidR="00312D95" w:rsidRDefault="00312D95" w:rsidP="0095028E">
          <w:pPr>
            <w:pStyle w:val="Sidhuvud"/>
          </w:pPr>
        </w:p>
      </w:tc>
      <w:tc>
        <w:tcPr>
          <w:tcW w:w="2551" w:type="dxa"/>
        </w:tcPr>
        <w:p w14:paraId="66632076" w14:textId="77777777" w:rsidR="00312D95" w:rsidRPr="00D54729" w:rsidRDefault="00312D95" w:rsidP="0095028E">
          <w:pPr>
            <w:pStyle w:val="Sidhuvud"/>
            <w:rPr>
              <w:rFonts w:cs="Open Sans Light"/>
              <w:sz w:val="12"/>
              <w:szCs w:val="12"/>
            </w:rPr>
          </w:pPr>
        </w:p>
      </w:tc>
      <w:tc>
        <w:tcPr>
          <w:tcW w:w="2688" w:type="dxa"/>
        </w:tcPr>
        <w:p w14:paraId="03E134B3" w14:textId="77777777" w:rsidR="00312D95" w:rsidRDefault="00312D95" w:rsidP="0095028E">
          <w:pPr>
            <w:pStyle w:val="Sidhuvud"/>
            <w:rPr>
              <w:rFonts w:cs="Open Sans Light"/>
              <w:sz w:val="12"/>
              <w:szCs w:val="12"/>
            </w:rPr>
          </w:pPr>
        </w:p>
      </w:tc>
    </w:tr>
  </w:tbl>
  <w:p w14:paraId="70B8527E" w14:textId="77777777" w:rsidR="00264947" w:rsidRDefault="00264947" w:rsidP="0095028E">
    <w:pPr>
      <w:pStyle w:val="Sidhuvud"/>
    </w:pPr>
    <w:r>
      <w:rPr>
        <w:noProof/>
        <w:lang w:eastAsia="sv-SE"/>
      </w:rPr>
      <w:drawing>
        <wp:anchor distT="0" distB="0" distL="114300" distR="114300" simplePos="0" relativeHeight="251662336" behindDoc="0" locked="0" layoutInCell="1" allowOverlap="1" wp14:anchorId="63F1A6FA" wp14:editId="489FC399">
          <wp:simplePos x="0" y="0"/>
          <wp:positionH relativeFrom="page">
            <wp:posOffset>629920</wp:posOffset>
          </wp:positionH>
          <wp:positionV relativeFrom="page">
            <wp:posOffset>504190</wp:posOffset>
          </wp:positionV>
          <wp:extent cx="1080135" cy="1080135"/>
          <wp:effectExtent l="0" t="0" r="5715" b="571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F7D"/>
    <w:multiLevelType w:val="hybridMultilevel"/>
    <w:tmpl w:val="52363B90"/>
    <w:lvl w:ilvl="0" w:tplc="C3D44B62">
      <w:numFmt w:val="bullet"/>
      <w:lvlText w:val="•"/>
      <w:lvlJc w:val="left"/>
      <w:pPr>
        <w:ind w:left="2421" w:hanging="360"/>
      </w:pPr>
      <w:rPr>
        <w:rFonts w:ascii="Open Sans Light" w:eastAsiaTheme="minorHAnsi" w:hAnsi="Open Sans Light" w:cs="Open Sans Light"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 w15:restartNumberingAfterBreak="0">
    <w:nsid w:val="043B71A9"/>
    <w:multiLevelType w:val="hybridMultilevel"/>
    <w:tmpl w:val="7F566A0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063417A4"/>
    <w:multiLevelType w:val="hybridMultilevel"/>
    <w:tmpl w:val="C5784A48"/>
    <w:lvl w:ilvl="0" w:tplc="7CAC45C4">
      <w:start w:val="2017"/>
      <w:numFmt w:val="bullet"/>
      <w:lvlText w:val="-"/>
      <w:lvlJc w:val="left"/>
      <w:pPr>
        <w:ind w:left="2052" w:hanging="360"/>
      </w:pPr>
      <w:rPr>
        <w:rFonts w:ascii="Open Sans Light" w:eastAsiaTheme="minorHAnsi" w:hAnsi="Open Sans Light" w:cs="Open Sans Light" w:hint="default"/>
      </w:rPr>
    </w:lvl>
    <w:lvl w:ilvl="1" w:tplc="041D0003" w:tentative="1">
      <w:start w:val="1"/>
      <w:numFmt w:val="bullet"/>
      <w:lvlText w:val="o"/>
      <w:lvlJc w:val="left"/>
      <w:pPr>
        <w:ind w:left="2772" w:hanging="360"/>
      </w:pPr>
      <w:rPr>
        <w:rFonts w:ascii="Courier New" w:hAnsi="Courier New" w:cs="Courier New" w:hint="default"/>
      </w:rPr>
    </w:lvl>
    <w:lvl w:ilvl="2" w:tplc="041D0005" w:tentative="1">
      <w:start w:val="1"/>
      <w:numFmt w:val="bullet"/>
      <w:lvlText w:val=""/>
      <w:lvlJc w:val="left"/>
      <w:pPr>
        <w:ind w:left="3492" w:hanging="360"/>
      </w:pPr>
      <w:rPr>
        <w:rFonts w:ascii="Wingdings" w:hAnsi="Wingdings" w:hint="default"/>
      </w:rPr>
    </w:lvl>
    <w:lvl w:ilvl="3" w:tplc="041D0001" w:tentative="1">
      <w:start w:val="1"/>
      <w:numFmt w:val="bullet"/>
      <w:lvlText w:val=""/>
      <w:lvlJc w:val="left"/>
      <w:pPr>
        <w:ind w:left="4212" w:hanging="360"/>
      </w:pPr>
      <w:rPr>
        <w:rFonts w:ascii="Symbol" w:hAnsi="Symbol" w:hint="default"/>
      </w:rPr>
    </w:lvl>
    <w:lvl w:ilvl="4" w:tplc="041D0003" w:tentative="1">
      <w:start w:val="1"/>
      <w:numFmt w:val="bullet"/>
      <w:lvlText w:val="o"/>
      <w:lvlJc w:val="left"/>
      <w:pPr>
        <w:ind w:left="4932" w:hanging="360"/>
      </w:pPr>
      <w:rPr>
        <w:rFonts w:ascii="Courier New" w:hAnsi="Courier New" w:cs="Courier New" w:hint="default"/>
      </w:rPr>
    </w:lvl>
    <w:lvl w:ilvl="5" w:tplc="041D0005" w:tentative="1">
      <w:start w:val="1"/>
      <w:numFmt w:val="bullet"/>
      <w:lvlText w:val=""/>
      <w:lvlJc w:val="left"/>
      <w:pPr>
        <w:ind w:left="5652" w:hanging="360"/>
      </w:pPr>
      <w:rPr>
        <w:rFonts w:ascii="Wingdings" w:hAnsi="Wingdings" w:hint="default"/>
      </w:rPr>
    </w:lvl>
    <w:lvl w:ilvl="6" w:tplc="041D0001" w:tentative="1">
      <w:start w:val="1"/>
      <w:numFmt w:val="bullet"/>
      <w:lvlText w:val=""/>
      <w:lvlJc w:val="left"/>
      <w:pPr>
        <w:ind w:left="6372" w:hanging="360"/>
      </w:pPr>
      <w:rPr>
        <w:rFonts w:ascii="Symbol" w:hAnsi="Symbol" w:hint="default"/>
      </w:rPr>
    </w:lvl>
    <w:lvl w:ilvl="7" w:tplc="041D0003" w:tentative="1">
      <w:start w:val="1"/>
      <w:numFmt w:val="bullet"/>
      <w:lvlText w:val="o"/>
      <w:lvlJc w:val="left"/>
      <w:pPr>
        <w:ind w:left="7092" w:hanging="360"/>
      </w:pPr>
      <w:rPr>
        <w:rFonts w:ascii="Courier New" w:hAnsi="Courier New" w:cs="Courier New" w:hint="default"/>
      </w:rPr>
    </w:lvl>
    <w:lvl w:ilvl="8" w:tplc="041D0005" w:tentative="1">
      <w:start w:val="1"/>
      <w:numFmt w:val="bullet"/>
      <w:lvlText w:val=""/>
      <w:lvlJc w:val="left"/>
      <w:pPr>
        <w:ind w:left="7812" w:hanging="360"/>
      </w:pPr>
      <w:rPr>
        <w:rFonts w:ascii="Wingdings" w:hAnsi="Wingdings" w:hint="default"/>
      </w:rPr>
    </w:lvl>
  </w:abstractNum>
  <w:abstractNum w:abstractNumId="3" w15:restartNumberingAfterBreak="0">
    <w:nsid w:val="06EA7054"/>
    <w:multiLevelType w:val="hybridMultilevel"/>
    <w:tmpl w:val="428C7F22"/>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4" w15:restartNumberingAfterBreak="0">
    <w:nsid w:val="084C7D0C"/>
    <w:multiLevelType w:val="hybridMultilevel"/>
    <w:tmpl w:val="F7749ECA"/>
    <w:lvl w:ilvl="0" w:tplc="041D0001">
      <w:start w:val="1"/>
      <w:numFmt w:val="bullet"/>
      <w:lvlText w:val=""/>
      <w:lvlJc w:val="left"/>
      <w:pPr>
        <w:ind w:left="3328" w:hanging="360"/>
      </w:pPr>
      <w:rPr>
        <w:rFonts w:ascii="Symbol" w:hAnsi="Symbol"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5" w15:restartNumberingAfterBreak="0">
    <w:nsid w:val="0EF61E37"/>
    <w:multiLevelType w:val="hybridMultilevel"/>
    <w:tmpl w:val="8D7A2D6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15:restartNumberingAfterBreak="0">
    <w:nsid w:val="133B76B4"/>
    <w:multiLevelType w:val="hybridMultilevel"/>
    <w:tmpl w:val="5900E5AC"/>
    <w:lvl w:ilvl="0" w:tplc="041D0001">
      <w:start w:val="1"/>
      <w:numFmt w:val="bullet"/>
      <w:lvlText w:val=""/>
      <w:lvlJc w:val="left"/>
      <w:pPr>
        <w:ind w:left="3328" w:hanging="360"/>
      </w:pPr>
      <w:rPr>
        <w:rFonts w:ascii="Symbol" w:hAnsi="Symbol"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7" w15:restartNumberingAfterBreak="0">
    <w:nsid w:val="167F3FBE"/>
    <w:multiLevelType w:val="hybridMultilevel"/>
    <w:tmpl w:val="3B0EDCA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1BC100F1"/>
    <w:multiLevelType w:val="hybridMultilevel"/>
    <w:tmpl w:val="B1964738"/>
    <w:lvl w:ilvl="0" w:tplc="C3D44B62">
      <w:numFmt w:val="bullet"/>
      <w:lvlText w:val="•"/>
      <w:lvlJc w:val="left"/>
      <w:pPr>
        <w:ind w:left="2421" w:hanging="360"/>
      </w:pPr>
      <w:rPr>
        <w:rFonts w:ascii="Open Sans Light" w:eastAsiaTheme="minorHAnsi" w:hAnsi="Open Sans Light" w:cs="Open Sans Light"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9" w15:restartNumberingAfterBreak="0">
    <w:nsid w:val="277144E3"/>
    <w:multiLevelType w:val="hybridMultilevel"/>
    <w:tmpl w:val="16229882"/>
    <w:lvl w:ilvl="0" w:tplc="C3D44B62">
      <w:numFmt w:val="bullet"/>
      <w:lvlText w:val="•"/>
      <w:lvlJc w:val="left"/>
      <w:pPr>
        <w:ind w:left="2595" w:hanging="360"/>
      </w:pPr>
      <w:rPr>
        <w:rFonts w:ascii="Open Sans Light" w:eastAsiaTheme="minorHAnsi" w:hAnsi="Open Sans Light" w:cs="Open Sans Light" w:hint="default"/>
      </w:rPr>
    </w:lvl>
    <w:lvl w:ilvl="1" w:tplc="041D0003" w:tentative="1">
      <w:start w:val="1"/>
      <w:numFmt w:val="bullet"/>
      <w:lvlText w:val="o"/>
      <w:lvlJc w:val="left"/>
      <w:pPr>
        <w:ind w:left="3315" w:hanging="360"/>
      </w:pPr>
      <w:rPr>
        <w:rFonts w:ascii="Courier New" w:hAnsi="Courier New" w:cs="Courier New" w:hint="default"/>
      </w:rPr>
    </w:lvl>
    <w:lvl w:ilvl="2" w:tplc="041D0005" w:tentative="1">
      <w:start w:val="1"/>
      <w:numFmt w:val="bullet"/>
      <w:lvlText w:val=""/>
      <w:lvlJc w:val="left"/>
      <w:pPr>
        <w:ind w:left="4035" w:hanging="360"/>
      </w:pPr>
      <w:rPr>
        <w:rFonts w:ascii="Wingdings" w:hAnsi="Wingdings" w:hint="default"/>
      </w:rPr>
    </w:lvl>
    <w:lvl w:ilvl="3" w:tplc="041D0001" w:tentative="1">
      <w:start w:val="1"/>
      <w:numFmt w:val="bullet"/>
      <w:lvlText w:val=""/>
      <w:lvlJc w:val="left"/>
      <w:pPr>
        <w:ind w:left="4755" w:hanging="360"/>
      </w:pPr>
      <w:rPr>
        <w:rFonts w:ascii="Symbol" w:hAnsi="Symbol" w:hint="default"/>
      </w:rPr>
    </w:lvl>
    <w:lvl w:ilvl="4" w:tplc="041D0003" w:tentative="1">
      <w:start w:val="1"/>
      <w:numFmt w:val="bullet"/>
      <w:lvlText w:val="o"/>
      <w:lvlJc w:val="left"/>
      <w:pPr>
        <w:ind w:left="5475" w:hanging="360"/>
      </w:pPr>
      <w:rPr>
        <w:rFonts w:ascii="Courier New" w:hAnsi="Courier New" w:cs="Courier New" w:hint="default"/>
      </w:rPr>
    </w:lvl>
    <w:lvl w:ilvl="5" w:tplc="041D0005" w:tentative="1">
      <w:start w:val="1"/>
      <w:numFmt w:val="bullet"/>
      <w:lvlText w:val=""/>
      <w:lvlJc w:val="left"/>
      <w:pPr>
        <w:ind w:left="6195" w:hanging="360"/>
      </w:pPr>
      <w:rPr>
        <w:rFonts w:ascii="Wingdings" w:hAnsi="Wingdings" w:hint="default"/>
      </w:rPr>
    </w:lvl>
    <w:lvl w:ilvl="6" w:tplc="041D0001" w:tentative="1">
      <w:start w:val="1"/>
      <w:numFmt w:val="bullet"/>
      <w:lvlText w:val=""/>
      <w:lvlJc w:val="left"/>
      <w:pPr>
        <w:ind w:left="6915" w:hanging="360"/>
      </w:pPr>
      <w:rPr>
        <w:rFonts w:ascii="Symbol" w:hAnsi="Symbol" w:hint="default"/>
      </w:rPr>
    </w:lvl>
    <w:lvl w:ilvl="7" w:tplc="041D0003" w:tentative="1">
      <w:start w:val="1"/>
      <w:numFmt w:val="bullet"/>
      <w:lvlText w:val="o"/>
      <w:lvlJc w:val="left"/>
      <w:pPr>
        <w:ind w:left="7635" w:hanging="360"/>
      </w:pPr>
      <w:rPr>
        <w:rFonts w:ascii="Courier New" w:hAnsi="Courier New" w:cs="Courier New" w:hint="default"/>
      </w:rPr>
    </w:lvl>
    <w:lvl w:ilvl="8" w:tplc="041D0005" w:tentative="1">
      <w:start w:val="1"/>
      <w:numFmt w:val="bullet"/>
      <w:lvlText w:val=""/>
      <w:lvlJc w:val="left"/>
      <w:pPr>
        <w:ind w:left="8355" w:hanging="360"/>
      </w:pPr>
      <w:rPr>
        <w:rFonts w:ascii="Wingdings" w:hAnsi="Wingdings" w:hint="default"/>
      </w:rPr>
    </w:lvl>
  </w:abstractNum>
  <w:abstractNum w:abstractNumId="10" w15:restartNumberingAfterBreak="0">
    <w:nsid w:val="28B61B56"/>
    <w:multiLevelType w:val="hybridMultilevel"/>
    <w:tmpl w:val="E508EEC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1" w15:restartNumberingAfterBreak="0">
    <w:nsid w:val="2B51091B"/>
    <w:multiLevelType w:val="hybridMultilevel"/>
    <w:tmpl w:val="F50681EC"/>
    <w:lvl w:ilvl="0" w:tplc="041D0001">
      <w:start w:val="1"/>
      <w:numFmt w:val="bullet"/>
      <w:lvlText w:val=""/>
      <w:lvlJc w:val="left"/>
      <w:pPr>
        <w:ind w:left="2595" w:hanging="360"/>
      </w:pPr>
      <w:rPr>
        <w:rFonts w:ascii="Symbol" w:hAnsi="Symbol" w:hint="default"/>
      </w:rPr>
    </w:lvl>
    <w:lvl w:ilvl="1" w:tplc="041D0003" w:tentative="1">
      <w:start w:val="1"/>
      <w:numFmt w:val="bullet"/>
      <w:lvlText w:val="o"/>
      <w:lvlJc w:val="left"/>
      <w:pPr>
        <w:ind w:left="3315" w:hanging="360"/>
      </w:pPr>
      <w:rPr>
        <w:rFonts w:ascii="Courier New" w:hAnsi="Courier New" w:cs="Courier New" w:hint="default"/>
      </w:rPr>
    </w:lvl>
    <w:lvl w:ilvl="2" w:tplc="041D0005" w:tentative="1">
      <w:start w:val="1"/>
      <w:numFmt w:val="bullet"/>
      <w:lvlText w:val=""/>
      <w:lvlJc w:val="left"/>
      <w:pPr>
        <w:ind w:left="4035" w:hanging="360"/>
      </w:pPr>
      <w:rPr>
        <w:rFonts w:ascii="Wingdings" w:hAnsi="Wingdings" w:hint="default"/>
      </w:rPr>
    </w:lvl>
    <w:lvl w:ilvl="3" w:tplc="041D0001" w:tentative="1">
      <w:start w:val="1"/>
      <w:numFmt w:val="bullet"/>
      <w:lvlText w:val=""/>
      <w:lvlJc w:val="left"/>
      <w:pPr>
        <w:ind w:left="4755" w:hanging="360"/>
      </w:pPr>
      <w:rPr>
        <w:rFonts w:ascii="Symbol" w:hAnsi="Symbol" w:hint="default"/>
      </w:rPr>
    </w:lvl>
    <w:lvl w:ilvl="4" w:tplc="041D0003" w:tentative="1">
      <w:start w:val="1"/>
      <w:numFmt w:val="bullet"/>
      <w:lvlText w:val="o"/>
      <w:lvlJc w:val="left"/>
      <w:pPr>
        <w:ind w:left="5475" w:hanging="360"/>
      </w:pPr>
      <w:rPr>
        <w:rFonts w:ascii="Courier New" w:hAnsi="Courier New" w:cs="Courier New" w:hint="default"/>
      </w:rPr>
    </w:lvl>
    <w:lvl w:ilvl="5" w:tplc="041D0005" w:tentative="1">
      <w:start w:val="1"/>
      <w:numFmt w:val="bullet"/>
      <w:lvlText w:val=""/>
      <w:lvlJc w:val="left"/>
      <w:pPr>
        <w:ind w:left="6195" w:hanging="360"/>
      </w:pPr>
      <w:rPr>
        <w:rFonts w:ascii="Wingdings" w:hAnsi="Wingdings" w:hint="default"/>
      </w:rPr>
    </w:lvl>
    <w:lvl w:ilvl="6" w:tplc="041D0001" w:tentative="1">
      <w:start w:val="1"/>
      <w:numFmt w:val="bullet"/>
      <w:lvlText w:val=""/>
      <w:lvlJc w:val="left"/>
      <w:pPr>
        <w:ind w:left="6915" w:hanging="360"/>
      </w:pPr>
      <w:rPr>
        <w:rFonts w:ascii="Symbol" w:hAnsi="Symbol" w:hint="default"/>
      </w:rPr>
    </w:lvl>
    <w:lvl w:ilvl="7" w:tplc="041D0003" w:tentative="1">
      <w:start w:val="1"/>
      <w:numFmt w:val="bullet"/>
      <w:lvlText w:val="o"/>
      <w:lvlJc w:val="left"/>
      <w:pPr>
        <w:ind w:left="7635" w:hanging="360"/>
      </w:pPr>
      <w:rPr>
        <w:rFonts w:ascii="Courier New" w:hAnsi="Courier New" w:cs="Courier New" w:hint="default"/>
      </w:rPr>
    </w:lvl>
    <w:lvl w:ilvl="8" w:tplc="041D0005" w:tentative="1">
      <w:start w:val="1"/>
      <w:numFmt w:val="bullet"/>
      <w:lvlText w:val=""/>
      <w:lvlJc w:val="left"/>
      <w:pPr>
        <w:ind w:left="8355" w:hanging="360"/>
      </w:pPr>
      <w:rPr>
        <w:rFonts w:ascii="Wingdings" w:hAnsi="Wingdings" w:hint="default"/>
      </w:rPr>
    </w:lvl>
  </w:abstractNum>
  <w:abstractNum w:abstractNumId="12" w15:restartNumberingAfterBreak="0">
    <w:nsid w:val="2EB81642"/>
    <w:multiLevelType w:val="hybridMultilevel"/>
    <w:tmpl w:val="07FC9B08"/>
    <w:lvl w:ilvl="0" w:tplc="C3D44B62">
      <w:numFmt w:val="bullet"/>
      <w:lvlText w:val="•"/>
      <w:lvlJc w:val="left"/>
      <w:pPr>
        <w:ind w:left="2595" w:hanging="360"/>
      </w:pPr>
      <w:rPr>
        <w:rFonts w:ascii="Open Sans Light" w:eastAsiaTheme="minorHAnsi" w:hAnsi="Open Sans Light" w:cs="Open Sans Light" w:hint="default"/>
      </w:rPr>
    </w:lvl>
    <w:lvl w:ilvl="1" w:tplc="041D0003" w:tentative="1">
      <w:start w:val="1"/>
      <w:numFmt w:val="bullet"/>
      <w:lvlText w:val="o"/>
      <w:lvlJc w:val="left"/>
      <w:pPr>
        <w:ind w:left="3315" w:hanging="360"/>
      </w:pPr>
      <w:rPr>
        <w:rFonts w:ascii="Courier New" w:hAnsi="Courier New" w:cs="Courier New" w:hint="default"/>
      </w:rPr>
    </w:lvl>
    <w:lvl w:ilvl="2" w:tplc="041D0005" w:tentative="1">
      <w:start w:val="1"/>
      <w:numFmt w:val="bullet"/>
      <w:lvlText w:val=""/>
      <w:lvlJc w:val="left"/>
      <w:pPr>
        <w:ind w:left="4035" w:hanging="360"/>
      </w:pPr>
      <w:rPr>
        <w:rFonts w:ascii="Wingdings" w:hAnsi="Wingdings" w:hint="default"/>
      </w:rPr>
    </w:lvl>
    <w:lvl w:ilvl="3" w:tplc="041D0001" w:tentative="1">
      <w:start w:val="1"/>
      <w:numFmt w:val="bullet"/>
      <w:lvlText w:val=""/>
      <w:lvlJc w:val="left"/>
      <w:pPr>
        <w:ind w:left="4755" w:hanging="360"/>
      </w:pPr>
      <w:rPr>
        <w:rFonts w:ascii="Symbol" w:hAnsi="Symbol" w:hint="default"/>
      </w:rPr>
    </w:lvl>
    <w:lvl w:ilvl="4" w:tplc="041D0003" w:tentative="1">
      <w:start w:val="1"/>
      <w:numFmt w:val="bullet"/>
      <w:lvlText w:val="o"/>
      <w:lvlJc w:val="left"/>
      <w:pPr>
        <w:ind w:left="5475" w:hanging="360"/>
      </w:pPr>
      <w:rPr>
        <w:rFonts w:ascii="Courier New" w:hAnsi="Courier New" w:cs="Courier New" w:hint="default"/>
      </w:rPr>
    </w:lvl>
    <w:lvl w:ilvl="5" w:tplc="041D0005" w:tentative="1">
      <w:start w:val="1"/>
      <w:numFmt w:val="bullet"/>
      <w:lvlText w:val=""/>
      <w:lvlJc w:val="left"/>
      <w:pPr>
        <w:ind w:left="6195" w:hanging="360"/>
      </w:pPr>
      <w:rPr>
        <w:rFonts w:ascii="Wingdings" w:hAnsi="Wingdings" w:hint="default"/>
      </w:rPr>
    </w:lvl>
    <w:lvl w:ilvl="6" w:tplc="041D0001" w:tentative="1">
      <w:start w:val="1"/>
      <w:numFmt w:val="bullet"/>
      <w:lvlText w:val=""/>
      <w:lvlJc w:val="left"/>
      <w:pPr>
        <w:ind w:left="6915" w:hanging="360"/>
      </w:pPr>
      <w:rPr>
        <w:rFonts w:ascii="Symbol" w:hAnsi="Symbol" w:hint="default"/>
      </w:rPr>
    </w:lvl>
    <w:lvl w:ilvl="7" w:tplc="041D0003" w:tentative="1">
      <w:start w:val="1"/>
      <w:numFmt w:val="bullet"/>
      <w:lvlText w:val="o"/>
      <w:lvlJc w:val="left"/>
      <w:pPr>
        <w:ind w:left="7635" w:hanging="360"/>
      </w:pPr>
      <w:rPr>
        <w:rFonts w:ascii="Courier New" w:hAnsi="Courier New" w:cs="Courier New" w:hint="default"/>
      </w:rPr>
    </w:lvl>
    <w:lvl w:ilvl="8" w:tplc="041D0005" w:tentative="1">
      <w:start w:val="1"/>
      <w:numFmt w:val="bullet"/>
      <w:lvlText w:val=""/>
      <w:lvlJc w:val="left"/>
      <w:pPr>
        <w:ind w:left="8355" w:hanging="360"/>
      </w:pPr>
      <w:rPr>
        <w:rFonts w:ascii="Wingdings" w:hAnsi="Wingdings" w:hint="default"/>
      </w:rPr>
    </w:lvl>
  </w:abstractNum>
  <w:abstractNum w:abstractNumId="13" w15:restartNumberingAfterBreak="0">
    <w:nsid w:val="30310965"/>
    <w:multiLevelType w:val="hybridMultilevel"/>
    <w:tmpl w:val="2468F4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2D42680"/>
    <w:multiLevelType w:val="hybridMultilevel"/>
    <w:tmpl w:val="4D5C4818"/>
    <w:lvl w:ilvl="0" w:tplc="041D0001">
      <w:start w:val="1"/>
      <w:numFmt w:val="bullet"/>
      <w:lvlText w:val=""/>
      <w:lvlJc w:val="left"/>
      <w:pPr>
        <w:ind w:left="3328" w:hanging="360"/>
      </w:pPr>
      <w:rPr>
        <w:rFonts w:ascii="Symbol" w:hAnsi="Symbol"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15" w15:restartNumberingAfterBreak="0">
    <w:nsid w:val="3546715D"/>
    <w:multiLevelType w:val="hybridMultilevel"/>
    <w:tmpl w:val="8700A3E8"/>
    <w:lvl w:ilvl="0" w:tplc="C3D44B62">
      <w:numFmt w:val="bullet"/>
      <w:lvlText w:val="•"/>
      <w:lvlJc w:val="left"/>
      <w:pPr>
        <w:ind w:left="2061" w:hanging="360"/>
      </w:pPr>
      <w:rPr>
        <w:rFonts w:ascii="Open Sans Light" w:eastAsiaTheme="minorHAnsi" w:hAnsi="Open Sans Light" w:cs="Open Sans Light"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16" w15:restartNumberingAfterBreak="0">
    <w:nsid w:val="3DB16D7D"/>
    <w:multiLevelType w:val="hybridMultilevel"/>
    <w:tmpl w:val="31167696"/>
    <w:lvl w:ilvl="0" w:tplc="C3D44B62">
      <w:numFmt w:val="bullet"/>
      <w:lvlText w:val="•"/>
      <w:lvlJc w:val="left"/>
      <w:pPr>
        <w:ind w:left="2610" w:hanging="360"/>
      </w:pPr>
      <w:rPr>
        <w:rFonts w:ascii="Open Sans Light" w:eastAsiaTheme="minorHAnsi" w:hAnsi="Open Sans Light" w:cs="Open Sans Light" w:hint="default"/>
      </w:rPr>
    </w:lvl>
    <w:lvl w:ilvl="1" w:tplc="041D0003" w:tentative="1">
      <w:start w:val="1"/>
      <w:numFmt w:val="bullet"/>
      <w:lvlText w:val="o"/>
      <w:lvlJc w:val="left"/>
      <w:pPr>
        <w:ind w:left="3330" w:hanging="360"/>
      </w:pPr>
      <w:rPr>
        <w:rFonts w:ascii="Courier New" w:hAnsi="Courier New" w:cs="Courier New" w:hint="default"/>
      </w:rPr>
    </w:lvl>
    <w:lvl w:ilvl="2" w:tplc="041D0005" w:tentative="1">
      <w:start w:val="1"/>
      <w:numFmt w:val="bullet"/>
      <w:lvlText w:val=""/>
      <w:lvlJc w:val="left"/>
      <w:pPr>
        <w:ind w:left="4050" w:hanging="360"/>
      </w:pPr>
      <w:rPr>
        <w:rFonts w:ascii="Wingdings" w:hAnsi="Wingdings" w:hint="default"/>
      </w:rPr>
    </w:lvl>
    <w:lvl w:ilvl="3" w:tplc="041D0001" w:tentative="1">
      <w:start w:val="1"/>
      <w:numFmt w:val="bullet"/>
      <w:lvlText w:val=""/>
      <w:lvlJc w:val="left"/>
      <w:pPr>
        <w:ind w:left="4770" w:hanging="360"/>
      </w:pPr>
      <w:rPr>
        <w:rFonts w:ascii="Symbol" w:hAnsi="Symbol" w:hint="default"/>
      </w:rPr>
    </w:lvl>
    <w:lvl w:ilvl="4" w:tplc="041D0003" w:tentative="1">
      <w:start w:val="1"/>
      <w:numFmt w:val="bullet"/>
      <w:lvlText w:val="o"/>
      <w:lvlJc w:val="left"/>
      <w:pPr>
        <w:ind w:left="5490" w:hanging="360"/>
      </w:pPr>
      <w:rPr>
        <w:rFonts w:ascii="Courier New" w:hAnsi="Courier New" w:cs="Courier New" w:hint="default"/>
      </w:rPr>
    </w:lvl>
    <w:lvl w:ilvl="5" w:tplc="041D0005" w:tentative="1">
      <w:start w:val="1"/>
      <w:numFmt w:val="bullet"/>
      <w:lvlText w:val=""/>
      <w:lvlJc w:val="left"/>
      <w:pPr>
        <w:ind w:left="6210" w:hanging="360"/>
      </w:pPr>
      <w:rPr>
        <w:rFonts w:ascii="Wingdings" w:hAnsi="Wingdings" w:hint="default"/>
      </w:rPr>
    </w:lvl>
    <w:lvl w:ilvl="6" w:tplc="041D0001" w:tentative="1">
      <w:start w:val="1"/>
      <w:numFmt w:val="bullet"/>
      <w:lvlText w:val=""/>
      <w:lvlJc w:val="left"/>
      <w:pPr>
        <w:ind w:left="6930" w:hanging="360"/>
      </w:pPr>
      <w:rPr>
        <w:rFonts w:ascii="Symbol" w:hAnsi="Symbol" w:hint="default"/>
      </w:rPr>
    </w:lvl>
    <w:lvl w:ilvl="7" w:tplc="041D0003" w:tentative="1">
      <w:start w:val="1"/>
      <w:numFmt w:val="bullet"/>
      <w:lvlText w:val="o"/>
      <w:lvlJc w:val="left"/>
      <w:pPr>
        <w:ind w:left="7650" w:hanging="360"/>
      </w:pPr>
      <w:rPr>
        <w:rFonts w:ascii="Courier New" w:hAnsi="Courier New" w:cs="Courier New" w:hint="default"/>
      </w:rPr>
    </w:lvl>
    <w:lvl w:ilvl="8" w:tplc="041D0005" w:tentative="1">
      <w:start w:val="1"/>
      <w:numFmt w:val="bullet"/>
      <w:lvlText w:val=""/>
      <w:lvlJc w:val="left"/>
      <w:pPr>
        <w:ind w:left="8370" w:hanging="360"/>
      </w:pPr>
      <w:rPr>
        <w:rFonts w:ascii="Wingdings" w:hAnsi="Wingdings" w:hint="default"/>
      </w:rPr>
    </w:lvl>
  </w:abstractNum>
  <w:abstractNum w:abstractNumId="17" w15:restartNumberingAfterBreak="0">
    <w:nsid w:val="3DB63D8A"/>
    <w:multiLevelType w:val="hybridMultilevel"/>
    <w:tmpl w:val="F57AC9C8"/>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8" w15:restartNumberingAfterBreak="0">
    <w:nsid w:val="413E3AFA"/>
    <w:multiLevelType w:val="hybridMultilevel"/>
    <w:tmpl w:val="944A82AE"/>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9" w15:restartNumberingAfterBreak="0">
    <w:nsid w:val="41424338"/>
    <w:multiLevelType w:val="hybridMultilevel"/>
    <w:tmpl w:val="1A686328"/>
    <w:lvl w:ilvl="0" w:tplc="C3D44B62">
      <w:numFmt w:val="bullet"/>
      <w:lvlText w:val="•"/>
      <w:lvlJc w:val="left"/>
      <w:pPr>
        <w:ind w:left="2421" w:hanging="360"/>
      </w:pPr>
      <w:rPr>
        <w:rFonts w:ascii="Open Sans Light" w:eastAsiaTheme="minorHAnsi" w:hAnsi="Open Sans Light" w:cs="Open Sans Light"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0" w15:restartNumberingAfterBreak="0">
    <w:nsid w:val="4DAD2406"/>
    <w:multiLevelType w:val="hybridMultilevel"/>
    <w:tmpl w:val="5A74846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4F7B6FF7"/>
    <w:multiLevelType w:val="hybridMultilevel"/>
    <w:tmpl w:val="2A186506"/>
    <w:lvl w:ilvl="0" w:tplc="C3D44B62">
      <w:numFmt w:val="bullet"/>
      <w:lvlText w:val="•"/>
      <w:lvlJc w:val="left"/>
      <w:pPr>
        <w:ind w:left="720" w:hanging="360"/>
      </w:pPr>
      <w:rPr>
        <w:rFonts w:ascii="Open Sans Light" w:eastAsiaTheme="minorHAnsi" w:hAnsi="Open Sans Light" w:cs="Open Sans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CB5F40"/>
    <w:multiLevelType w:val="hybridMultilevel"/>
    <w:tmpl w:val="3118D2B4"/>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3" w15:restartNumberingAfterBreak="0">
    <w:nsid w:val="53B16C6F"/>
    <w:multiLevelType w:val="hybridMultilevel"/>
    <w:tmpl w:val="902ED6AC"/>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4" w15:restartNumberingAfterBreak="0">
    <w:nsid w:val="55270020"/>
    <w:multiLevelType w:val="hybridMultilevel"/>
    <w:tmpl w:val="D0806FB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5" w15:restartNumberingAfterBreak="0">
    <w:nsid w:val="5D5E3A44"/>
    <w:multiLevelType w:val="hybridMultilevel"/>
    <w:tmpl w:val="E7124D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4D767A"/>
    <w:multiLevelType w:val="hybridMultilevel"/>
    <w:tmpl w:val="D352666E"/>
    <w:lvl w:ilvl="0" w:tplc="041D0001">
      <w:start w:val="1"/>
      <w:numFmt w:val="bullet"/>
      <w:lvlText w:val=""/>
      <w:lvlJc w:val="left"/>
      <w:pPr>
        <w:ind w:left="3328" w:hanging="360"/>
      </w:pPr>
      <w:rPr>
        <w:rFonts w:ascii="Symbol" w:hAnsi="Symbol"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abstractNum w:abstractNumId="27" w15:restartNumberingAfterBreak="0">
    <w:nsid w:val="64486704"/>
    <w:multiLevelType w:val="hybridMultilevel"/>
    <w:tmpl w:val="983A90FE"/>
    <w:lvl w:ilvl="0" w:tplc="C3D44B62">
      <w:numFmt w:val="bullet"/>
      <w:lvlText w:val="•"/>
      <w:lvlJc w:val="left"/>
      <w:pPr>
        <w:ind w:left="2421" w:hanging="360"/>
      </w:pPr>
      <w:rPr>
        <w:rFonts w:ascii="Open Sans Light" w:eastAsiaTheme="minorHAnsi" w:hAnsi="Open Sans Light" w:cs="Open Sans Light"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28" w15:restartNumberingAfterBreak="0">
    <w:nsid w:val="66C14289"/>
    <w:multiLevelType w:val="hybridMultilevel"/>
    <w:tmpl w:val="408A83A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9" w15:restartNumberingAfterBreak="0">
    <w:nsid w:val="68B53B75"/>
    <w:multiLevelType w:val="hybridMultilevel"/>
    <w:tmpl w:val="5D781F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6A1BCE"/>
    <w:multiLevelType w:val="hybridMultilevel"/>
    <w:tmpl w:val="5B68FFEC"/>
    <w:lvl w:ilvl="0" w:tplc="C3D44B62">
      <w:numFmt w:val="bullet"/>
      <w:lvlText w:val="•"/>
      <w:lvlJc w:val="left"/>
      <w:pPr>
        <w:ind w:left="1664" w:hanging="360"/>
      </w:pPr>
      <w:rPr>
        <w:rFonts w:ascii="Open Sans Light" w:eastAsiaTheme="minorHAnsi" w:hAnsi="Open Sans Light" w:cs="Open Sans Light"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1" w15:restartNumberingAfterBreak="0">
    <w:nsid w:val="6DB76063"/>
    <w:multiLevelType w:val="hybridMultilevel"/>
    <w:tmpl w:val="F2D0D7AC"/>
    <w:lvl w:ilvl="0" w:tplc="C3D44B62">
      <w:numFmt w:val="bullet"/>
      <w:lvlText w:val="•"/>
      <w:lvlJc w:val="left"/>
      <w:pPr>
        <w:ind w:left="2421" w:hanging="360"/>
      </w:pPr>
      <w:rPr>
        <w:rFonts w:ascii="Open Sans Light" w:eastAsiaTheme="minorHAnsi" w:hAnsi="Open Sans Light" w:cs="Open Sans Light"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32" w15:restartNumberingAfterBreak="0">
    <w:nsid w:val="703A40E4"/>
    <w:multiLevelType w:val="hybridMultilevel"/>
    <w:tmpl w:val="60D4356C"/>
    <w:lvl w:ilvl="0" w:tplc="C3D44B62">
      <w:numFmt w:val="bullet"/>
      <w:lvlText w:val="•"/>
      <w:lvlJc w:val="left"/>
      <w:pPr>
        <w:ind w:left="1664" w:hanging="360"/>
      </w:pPr>
      <w:rPr>
        <w:rFonts w:ascii="Open Sans Light" w:eastAsiaTheme="minorHAnsi" w:hAnsi="Open Sans Light" w:cs="Open Sans Light"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3" w15:restartNumberingAfterBreak="0">
    <w:nsid w:val="745A7256"/>
    <w:multiLevelType w:val="hybridMultilevel"/>
    <w:tmpl w:val="5A16853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4" w15:restartNumberingAfterBreak="0">
    <w:nsid w:val="74BD354C"/>
    <w:multiLevelType w:val="hybridMultilevel"/>
    <w:tmpl w:val="C3645742"/>
    <w:lvl w:ilvl="0" w:tplc="C3D44B62">
      <w:numFmt w:val="bullet"/>
      <w:lvlText w:val="•"/>
      <w:lvlJc w:val="left"/>
      <w:pPr>
        <w:ind w:left="2968" w:hanging="360"/>
      </w:pPr>
      <w:rPr>
        <w:rFonts w:ascii="Open Sans Light" w:eastAsiaTheme="minorHAnsi" w:hAnsi="Open Sans Light" w:cs="Open Sans Light"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5" w15:restartNumberingAfterBreak="0">
    <w:nsid w:val="78A10D64"/>
    <w:multiLevelType w:val="hybridMultilevel"/>
    <w:tmpl w:val="E3F865EC"/>
    <w:lvl w:ilvl="0" w:tplc="041D0001">
      <w:start w:val="1"/>
      <w:numFmt w:val="bullet"/>
      <w:lvlText w:val=""/>
      <w:lvlJc w:val="left"/>
      <w:pPr>
        <w:ind w:left="3328" w:hanging="360"/>
      </w:pPr>
      <w:rPr>
        <w:rFonts w:ascii="Symbol" w:hAnsi="Symbol" w:hint="default"/>
      </w:rPr>
    </w:lvl>
    <w:lvl w:ilvl="1" w:tplc="041D0003" w:tentative="1">
      <w:start w:val="1"/>
      <w:numFmt w:val="bullet"/>
      <w:lvlText w:val="o"/>
      <w:lvlJc w:val="left"/>
      <w:pPr>
        <w:ind w:left="4048" w:hanging="360"/>
      </w:pPr>
      <w:rPr>
        <w:rFonts w:ascii="Courier New" w:hAnsi="Courier New" w:cs="Courier New" w:hint="default"/>
      </w:rPr>
    </w:lvl>
    <w:lvl w:ilvl="2" w:tplc="041D0005" w:tentative="1">
      <w:start w:val="1"/>
      <w:numFmt w:val="bullet"/>
      <w:lvlText w:val=""/>
      <w:lvlJc w:val="left"/>
      <w:pPr>
        <w:ind w:left="4768" w:hanging="360"/>
      </w:pPr>
      <w:rPr>
        <w:rFonts w:ascii="Wingdings" w:hAnsi="Wingdings" w:hint="default"/>
      </w:rPr>
    </w:lvl>
    <w:lvl w:ilvl="3" w:tplc="041D0001" w:tentative="1">
      <w:start w:val="1"/>
      <w:numFmt w:val="bullet"/>
      <w:lvlText w:val=""/>
      <w:lvlJc w:val="left"/>
      <w:pPr>
        <w:ind w:left="5488" w:hanging="360"/>
      </w:pPr>
      <w:rPr>
        <w:rFonts w:ascii="Symbol" w:hAnsi="Symbol" w:hint="default"/>
      </w:rPr>
    </w:lvl>
    <w:lvl w:ilvl="4" w:tplc="041D0003" w:tentative="1">
      <w:start w:val="1"/>
      <w:numFmt w:val="bullet"/>
      <w:lvlText w:val="o"/>
      <w:lvlJc w:val="left"/>
      <w:pPr>
        <w:ind w:left="6208" w:hanging="360"/>
      </w:pPr>
      <w:rPr>
        <w:rFonts w:ascii="Courier New" w:hAnsi="Courier New" w:cs="Courier New" w:hint="default"/>
      </w:rPr>
    </w:lvl>
    <w:lvl w:ilvl="5" w:tplc="041D0005" w:tentative="1">
      <w:start w:val="1"/>
      <w:numFmt w:val="bullet"/>
      <w:lvlText w:val=""/>
      <w:lvlJc w:val="left"/>
      <w:pPr>
        <w:ind w:left="6928" w:hanging="360"/>
      </w:pPr>
      <w:rPr>
        <w:rFonts w:ascii="Wingdings" w:hAnsi="Wingdings" w:hint="default"/>
      </w:rPr>
    </w:lvl>
    <w:lvl w:ilvl="6" w:tplc="041D0001" w:tentative="1">
      <w:start w:val="1"/>
      <w:numFmt w:val="bullet"/>
      <w:lvlText w:val=""/>
      <w:lvlJc w:val="left"/>
      <w:pPr>
        <w:ind w:left="7648" w:hanging="360"/>
      </w:pPr>
      <w:rPr>
        <w:rFonts w:ascii="Symbol" w:hAnsi="Symbol" w:hint="default"/>
      </w:rPr>
    </w:lvl>
    <w:lvl w:ilvl="7" w:tplc="041D0003" w:tentative="1">
      <w:start w:val="1"/>
      <w:numFmt w:val="bullet"/>
      <w:lvlText w:val="o"/>
      <w:lvlJc w:val="left"/>
      <w:pPr>
        <w:ind w:left="8368" w:hanging="360"/>
      </w:pPr>
      <w:rPr>
        <w:rFonts w:ascii="Courier New" w:hAnsi="Courier New" w:cs="Courier New" w:hint="default"/>
      </w:rPr>
    </w:lvl>
    <w:lvl w:ilvl="8" w:tplc="041D0005" w:tentative="1">
      <w:start w:val="1"/>
      <w:numFmt w:val="bullet"/>
      <w:lvlText w:val=""/>
      <w:lvlJc w:val="left"/>
      <w:pPr>
        <w:ind w:left="9088" w:hanging="360"/>
      </w:pPr>
      <w:rPr>
        <w:rFonts w:ascii="Wingdings" w:hAnsi="Wingdings" w:hint="default"/>
      </w:rPr>
    </w:lvl>
  </w:abstractNum>
  <w:num w:numId="1" w16cid:durableId="897783669">
    <w:abstractNumId w:val="2"/>
  </w:num>
  <w:num w:numId="2" w16cid:durableId="369576087">
    <w:abstractNumId w:val="29"/>
  </w:num>
  <w:num w:numId="3" w16cid:durableId="333536312">
    <w:abstractNumId w:val="4"/>
  </w:num>
  <w:num w:numId="4" w16cid:durableId="1907295872">
    <w:abstractNumId w:val="3"/>
  </w:num>
  <w:num w:numId="5" w16cid:durableId="315379910">
    <w:abstractNumId w:val="14"/>
  </w:num>
  <w:num w:numId="6" w16cid:durableId="367343381">
    <w:abstractNumId w:val="35"/>
  </w:num>
  <w:num w:numId="7" w16cid:durableId="1109621627">
    <w:abstractNumId w:val="26"/>
  </w:num>
  <w:num w:numId="8" w16cid:durableId="1416510274">
    <w:abstractNumId w:val="6"/>
  </w:num>
  <w:num w:numId="9" w16cid:durableId="2128576077">
    <w:abstractNumId w:val="1"/>
  </w:num>
  <w:num w:numId="10" w16cid:durableId="1655373897">
    <w:abstractNumId w:val="22"/>
  </w:num>
  <w:num w:numId="11" w16cid:durableId="42991941">
    <w:abstractNumId w:val="20"/>
  </w:num>
  <w:num w:numId="12" w16cid:durableId="2030059567">
    <w:abstractNumId w:val="25"/>
  </w:num>
  <w:num w:numId="13" w16cid:durableId="58679559">
    <w:abstractNumId w:val="23"/>
  </w:num>
  <w:num w:numId="14" w16cid:durableId="816646426">
    <w:abstractNumId w:val="5"/>
  </w:num>
  <w:num w:numId="15" w16cid:durableId="1258054547">
    <w:abstractNumId w:val="13"/>
  </w:num>
  <w:num w:numId="16" w16cid:durableId="214583481">
    <w:abstractNumId w:val="10"/>
  </w:num>
  <w:num w:numId="17" w16cid:durableId="377360517">
    <w:abstractNumId w:val="18"/>
  </w:num>
  <w:num w:numId="18" w16cid:durableId="162817999">
    <w:abstractNumId w:val="17"/>
  </w:num>
  <w:num w:numId="19" w16cid:durableId="634290081">
    <w:abstractNumId w:val="33"/>
  </w:num>
  <w:num w:numId="20" w16cid:durableId="866481596">
    <w:abstractNumId w:val="7"/>
  </w:num>
  <w:num w:numId="21" w16cid:durableId="33358738">
    <w:abstractNumId w:val="24"/>
  </w:num>
  <w:num w:numId="22" w16cid:durableId="511144899">
    <w:abstractNumId w:val="30"/>
  </w:num>
  <w:num w:numId="23" w16cid:durableId="589512153">
    <w:abstractNumId w:val="34"/>
  </w:num>
  <w:num w:numId="24" w16cid:durableId="1936397635">
    <w:abstractNumId w:val="32"/>
  </w:num>
  <w:num w:numId="25" w16cid:durableId="1219636089">
    <w:abstractNumId w:val="31"/>
  </w:num>
  <w:num w:numId="26" w16cid:durableId="1294284514">
    <w:abstractNumId w:val="15"/>
  </w:num>
  <w:num w:numId="27" w16cid:durableId="914433778">
    <w:abstractNumId w:val="19"/>
  </w:num>
  <w:num w:numId="28" w16cid:durableId="1127743871">
    <w:abstractNumId w:val="8"/>
  </w:num>
  <w:num w:numId="29" w16cid:durableId="494301530">
    <w:abstractNumId w:val="21"/>
  </w:num>
  <w:num w:numId="30" w16cid:durableId="187106808">
    <w:abstractNumId w:val="16"/>
  </w:num>
  <w:num w:numId="31" w16cid:durableId="1296984764">
    <w:abstractNumId w:val="0"/>
  </w:num>
  <w:num w:numId="32" w16cid:durableId="2088375636">
    <w:abstractNumId w:val="27"/>
  </w:num>
  <w:num w:numId="33" w16cid:durableId="2012636571">
    <w:abstractNumId w:val="9"/>
  </w:num>
  <w:num w:numId="34" w16cid:durableId="190345251">
    <w:abstractNumId w:val="12"/>
  </w:num>
  <w:num w:numId="35" w16cid:durableId="1108085514">
    <w:abstractNumId w:val="11"/>
  </w:num>
  <w:num w:numId="36" w16cid:durableId="1614351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95"/>
    <w:rsid w:val="00005263"/>
    <w:rsid w:val="00006B02"/>
    <w:rsid w:val="00010EC1"/>
    <w:rsid w:val="00015C47"/>
    <w:rsid w:val="00016C91"/>
    <w:rsid w:val="000268AE"/>
    <w:rsid w:val="00031B25"/>
    <w:rsid w:val="000351B8"/>
    <w:rsid w:val="00035375"/>
    <w:rsid w:val="00040FC7"/>
    <w:rsid w:val="00041A1C"/>
    <w:rsid w:val="00042188"/>
    <w:rsid w:val="000456E2"/>
    <w:rsid w:val="00054608"/>
    <w:rsid w:val="00057A32"/>
    <w:rsid w:val="000603A0"/>
    <w:rsid w:val="00070B14"/>
    <w:rsid w:val="00077C61"/>
    <w:rsid w:val="00083969"/>
    <w:rsid w:val="00087B56"/>
    <w:rsid w:val="00091575"/>
    <w:rsid w:val="0009268C"/>
    <w:rsid w:val="00094ABE"/>
    <w:rsid w:val="00094CDB"/>
    <w:rsid w:val="000A27CD"/>
    <w:rsid w:val="000A75EF"/>
    <w:rsid w:val="000B155C"/>
    <w:rsid w:val="000B26EB"/>
    <w:rsid w:val="000B37D9"/>
    <w:rsid w:val="000B684B"/>
    <w:rsid w:val="000C445F"/>
    <w:rsid w:val="000C5F50"/>
    <w:rsid w:val="000D28E7"/>
    <w:rsid w:val="000D6B60"/>
    <w:rsid w:val="000E1C5F"/>
    <w:rsid w:val="000E3DBA"/>
    <w:rsid w:val="000F1BE9"/>
    <w:rsid w:val="000F4125"/>
    <w:rsid w:val="00107518"/>
    <w:rsid w:val="00107C23"/>
    <w:rsid w:val="00110B26"/>
    <w:rsid w:val="00114F02"/>
    <w:rsid w:val="00117823"/>
    <w:rsid w:val="001205F2"/>
    <w:rsid w:val="00121A73"/>
    <w:rsid w:val="001249BA"/>
    <w:rsid w:val="0013457F"/>
    <w:rsid w:val="00136F03"/>
    <w:rsid w:val="00137270"/>
    <w:rsid w:val="0014107E"/>
    <w:rsid w:val="00144699"/>
    <w:rsid w:val="00150F53"/>
    <w:rsid w:val="00151612"/>
    <w:rsid w:val="00152F92"/>
    <w:rsid w:val="00154336"/>
    <w:rsid w:val="00155091"/>
    <w:rsid w:val="00156805"/>
    <w:rsid w:val="00164D42"/>
    <w:rsid w:val="0017321C"/>
    <w:rsid w:val="00187ED8"/>
    <w:rsid w:val="00194846"/>
    <w:rsid w:val="0019747D"/>
    <w:rsid w:val="001A4F5B"/>
    <w:rsid w:val="001A516F"/>
    <w:rsid w:val="001B5CA2"/>
    <w:rsid w:val="001C1E1B"/>
    <w:rsid w:val="001C6155"/>
    <w:rsid w:val="001C6BDA"/>
    <w:rsid w:val="001D1DD8"/>
    <w:rsid w:val="001D437B"/>
    <w:rsid w:val="001D5E24"/>
    <w:rsid w:val="001D6C43"/>
    <w:rsid w:val="001E676C"/>
    <w:rsid w:val="001F24B8"/>
    <w:rsid w:val="001F39A1"/>
    <w:rsid w:val="00200F80"/>
    <w:rsid w:val="00201806"/>
    <w:rsid w:val="002049A5"/>
    <w:rsid w:val="00204E74"/>
    <w:rsid w:val="002057F7"/>
    <w:rsid w:val="00206C78"/>
    <w:rsid w:val="0021115C"/>
    <w:rsid w:val="00211A29"/>
    <w:rsid w:val="0021789A"/>
    <w:rsid w:val="00217AEB"/>
    <w:rsid w:val="00217F13"/>
    <w:rsid w:val="0022574C"/>
    <w:rsid w:val="00230EF7"/>
    <w:rsid w:val="00234BDB"/>
    <w:rsid w:val="00240A06"/>
    <w:rsid w:val="002436E4"/>
    <w:rsid w:val="00246DB3"/>
    <w:rsid w:val="00252199"/>
    <w:rsid w:val="00254712"/>
    <w:rsid w:val="0025546C"/>
    <w:rsid w:val="00264947"/>
    <w:rsid w:val="00265F7E"/>
    <w:rsid w:val="00270403"/>
    <w:rsid w:val="002720F3"/>
    <w:rsid w:val="00272BF9"/>
    <w:rsid w:val="00276146"/>
    <w:rsid w:val="00276FB8"/>
    <w:rsid w:val="002901F9"/>
    <w:rsid w:val="00297389"/>
    <w:rsid w:val="002A2F1D"/>
    <w:rsid w:val="002A31D1"/>
    <w:rsid w:val="002A3789"/>
    <w:rsid w:val="002C0756"/>
    <w:rsid w:val="002C13B9"/>
    <w:rsid w:val="002C32B2"/>
    <w:rsid w:val="002C45E9"/>
    <w:rsid w:val="002C529A"/>
    <w:rsid w:val="002C6E80"/>
    <w:rsid w:val="002D3F3F"/>
    <w:rsid w:val="002E3D02"/>
    <w:rsid w:val="002E554C"/>
    <w:rsid w:val="002E5616"/>
    <w:rsid w:val="002E7410"/>
    <w:rsid w:val="002F17DC"/>
    <w:rsid w:val="002F6FFE"/>
    <w:rsid w:val="0030150B"/>
    <w:rsid w:val="003038AA"/>
    <w:rsid w:val="0031022D"/>
    <w:rsid w:val="00312D95"/>
    <w:rsid w:val="00312E4C"/>
    <w:rsid w:val="00315F08"/>
    <w:rsid w:val="00316025"/>
    <w:rsid w:val="0031700D"/>
    <w:rsid w:val="00320D14"/>
    <w:rsid w:val="0032456F"/>
    <w:rsid w:val="00331ADE"/>
    <w:rsid w:val="00340A9E"/>
    <w:rsid w:val="00340AEC"/>
    <w:rsid w:val="0034296C"/>
    <w:rsid w:val="00342CDE"/>
    <w:rsid w:val="00344D35"/>
    <w:rsid w:val="00346C37"/>
    <w:rsid w:val="00347E95"/>
    <w:rsid w:val="003549B0"/>
    <w:rsid w:val="00354D04"/>
    <w:rsid w:val="00355E20"/>
    <w:rsid w:val="003562BA"/>
    <w:rsid w:val="003570A2"/>
    <w:rsid w:val="00362418"/>
    <w:rsid w:val="00362B05"/>
    <w:rsid w:val="00365734"/>
    <w:rsid w:val="003712A8"/>
    <w:rsid w:val="00374398"/>
    <w:rsid w:val="003758AC"/>
    <w:rsid w:val="003772CB"/>
    <w:rsid w:val="003773E3"/>
    <w:rsid w:val="00383344"/>
    <w:rsid w:val="003A15C5"/>
    <w:rsid w:val="003A2CD8"/>
    <w:rsid w:val="003A67C2"/>
    <w:rsid w:val="003C0062"/>
    <w:rsid w:val="003C12AA"/>
    <w:rsid w:val="003C2085"/>
    <w:rsid w:val="003C2613"/>
    <w:rsid w:val="003C2B39"/>
    <w:rsid w:val="003C5571"/>
    <w:rsid w:val="003D17CF"/>
    <w:rsid w:val="003D5D92"/>
    <w:rsid w:val="003D745C"/>
    <w:rsid w:val="003E39D2"/>
    <w:rsid w:val="003E5715"/>
    <w:rsid w:val="003E7DF3"/>
    <w:rsid w:val="003F0486"/>
    <w:rsid w:val="00400E9B"/>
    <w:rsid w:val="004023B5"/>
    <w:rsid w:val="0040296D"/>
    <w:rsid w:val="0040299F"/>
    <w:rsid w:val="0041207C"/>
    <w:rsid w:val="004172AB"/>
    <w:rsid w:val="00417623"/>
    <w:rsid w:val="00421544"/>
    <w:rsid w:val="00422E0E"/>
    <w:rsid w:val="0043030B"/>
    <w:rsid w:val="00444885"/>
    <w:rsid w:val="0044789D"/>
    <w:rsid w:val="00447DA0"/>
    <w:rsid w:val="00447FF3"/>
    <w:rsid w:val="00451AC4"/>
    <w:rsid w:val="00451BA7"/>
    <w:rsid w:val="004548E8"/>
    <w:rsid w:val="00454C45"/>
    <w:rsid w:val="00455847"/>
    <w:rsid w:val="00456D45"/>
    <w:rsid w:val="004752F9"/>
    <w:rsid w:val="0048611D"/>
    <w:rsid w:val="00494DB2"/>
    <w:rsid w:val="00494E15"/>
    <w:rsid w:val="00495AAB"/>
    <w:rsid w:val="004973B7"/>
    <w:rsid w:val="004A2A44"/>
    <w:rsid w:val="004B1F1D"/>
    <w:rsid w:val="004B510E"/>
    <w:rsid w:val="004B5A3C"/>
    <w:rsid w:val="004B62C4"/>
    <w:rsid w:val="004C0AF6"/>
    <w:rsid w:val="004C15EB"/>
    <w:rsid w:val="004C2364"/>
    <w:rsid w:val="004C3C9F"/>
    <w:rsid w:val="004E5864"/>
    <w:rsid w:val="0050034A"/>
    <w:rsid w:val="005005C6"/>
    <w:rsid w:val="00515BA4"/>
    <w:rsid w:val="005168B2"/>
    <w:rsid w:val="00517535"/>
    <w:rsid w:val="00525FB7"/>
    <w:rsid w:val="00526CDA"/>
    <w:rsid w:val="00530E8E"/>
    <w:rsid w:val="005323D3"/>
    <w:rsid w:val="005352A1"/>
    <w:rsid w:val="005411DD"/>
    <w:rsid w:val="00546A0D"/>
    <w:rsid w:val="00553668"/>
    <w:rsid w:val="00554B8A"/>
    <w:rsid w:val="00561CA1"/>
    <w:rsid w:val="00563A24"/>
    <w:rsid w:val="00565773"/>
    <w:rsid w:val="00566AA0"/>
    <w:rsid w:val="00580011"/>
    <w:rsid w:val="00580150"/>
    <w:rsid w:val="0059504E"/>
    <w:rsid w:val="00596BB9"/>
    <w:rsid w:val="005A083E"/>
    <w:rsid w:val="005A4DB1"/>
    <w:rsid w:val="005A5F1E"/>
    <w:rsid w:val="005C4314"/>
    <w:rsid w:val="005D04A9"/>
    <w:rsid w:val="005D1AB8"/>
    <w:rsid w:val="005D4F04"/>
    <w:rsid w:val="005D63A3"/>
    <w:rsid w:val="005E1D9E"/>
    <w:rsid w:val="005E6602"/>
    <w:rsid w:val="005E6F94"/>
    <w:rsid w:val="005F1CFC"/>
    <w:rsid w:val="00602F88"/>
    <w:rsid w:val="00603048"/>
    <w:rsid w:val="00605475"/>
    <w:rsid w:val="006078B1"/>
    <w:rsid w:val="00615144"/>
    <w:rsid w:val="006210AA"/>
    <w:rsid w:val="00622988"/>
    <w:rsid w:val="00622C36"/>
    <w:rsid w:val="00631D1C"/>
    <w:rsid w:val="00633589"/>
    <w:rsid w:val="006335CF"/>
    <w:rsid w:val="00635954"/>
    <w:rsid w:val="00644364"/>
    <w:rsid w:val="00644AED"/>
    <w:rsid w:val="006452FA"/>
    <w:rsid w:val="0064753D"/>
    <w:rsid w:val="00651B4A"/>
    <w:rsid w:val="00653ABF"/>
    <w:rsid w:val="00662730"/>
    <w:rsid w:val="0066424C"/>
    <w:rsid w:val="00665D56"/>
    <w:rsid w:val="00674619"/>
    <w:rsid w:val="00675D82"/>
    <w:rsid w:val="00677006"/>
    <w:rsid w:val="00677D17"/>
    <w:rsid w:val="00680695"/>
    <w:rsid w:val="00684BA7"/>
    <w:rsid w:val="0068562C"/>
    <w:rsid w:val="006903FE"/>
    <w:rsid w:val="00690738"/>
    <w:rsid w:val="00693E5F"/>
    <w:rsid w:val="006972A8"/>
    <w:rsid w:val="0069750D"/>
    <w:rsid w:val="006A1C88"/>
    <w:rsid w:val="006A592D"/>
    <w:rsid w:val="006A6502"/>
    <w:rsid w:val="006B2927"/>
    <w:rsid w:val="006B4DC9"/>
    <w:rsid w:val="006C37D5"/>
    <w:rsid w:val="006D1092"/>
    <w:rsid w:val="006D1E9B"/>
    <w:rsid w:val="006D24B7"/>
    <w:rsid w:val="006D3B3B"/>
    <w:rsid w:val="006D462E"/>
    <w:rsid w:val="006E3646"/>
    <w:rsid w:val="006E3F03"/>
    <w:rsid w:val="006E50BC"/>
    <w:rsid w:val="006E62AB"/>
    <w:rsid w:val="006F3A20"/>
    <w:rsid w:val="006F6B2B"/>
    <w:rsid w:val="006F6D57"/>
    <w:rsid w:val="00700BC0"/>
    <w:rsid w:val="007032D8"/>
    <w:rsid w:val="00714414"/>
    <w:rsid w:val="0071560D"/>
    <w:rsid w:val="00717E37"/>
    <w:rsid w:val="00724288"/>
    <w:rsid w:val="00724767"/>
    <w:rsid w:val="00727093"/>
    <w:rsid w:val="00732BD9"/>
    <w:rsid w:val="00735657"/>
    <w:rsid w:val="0074057A"/>
    <w:rsid w:val="00741EDD"/>
    <w:rsid w:val="007439C0"/>
    <w:rsid w:val="007460E3"/>
    <w:rsid w:val="007523C0"/>
    <w:rsid w:val="007541A3"/>
    <w:rsid w:val="00762CB6"/>
    <w:rsid w:val="007669A6"/>
    <w:rsid w:val="00771CD8"/>
    <w:rsid w:val="00771FB4"/>
    <w:rsid w:val="007728F1"/>
    <w:rsid w:val="00774C50"/>
    <w:rsid w:val="00774D3D"/>
    <w:rsid w:val="007817E6"/>
    <w:rsid w:val="00782C63"/>
    <w:rsid w:val="00787787"/>
    <w:rsid w:val="00787AAF"/>
    <w:rsid w:val="00787B67"/>
    <w:rsid w:val="00787F29"/>
    <w:rsid w:val="00792374"/>
    <w:rsid w:val="0079432D"/>
    <w:rsid w:val="00795D33"/>
    <w:rsid w:val="00797451"/>
    <w:rsid w:val="007A0BCF"/>
    <w:rsid w:val="007A142B"/>
    <w:rsid w:val="007A4650"/>
    <w:rsid w:val="007A516E"/>
    <w:rsid w:val="007A5FCE"/>
    <w:rsid w:val="007A64FD"/>
    <w:rsid w:val="007B1B1B"/>
    <w:rsid w:val="007C05FB"/>
    <w:rsid w:val="007C732C"/>
    <w:rsid w:val="007D0ED1"/>
    <w:rsid w:val="007D11F7"/>
    <w:rsid w:val="007D2339"/>
    <w:rsid w:val="007D2A3B"/>
    <w:rsid w:val="007D6E74"/>
    <w:rsid w:val="007E2D07"/>
    <w:rsid w:val="007E32F8"/>
    <w:rsid w:val="007E618B"/>
    <w:rsid w:val="00800AD0"/>
    <w:rsid w:val="008020E1"/>
    <w:rsid w:val="008023E8"/>
    <w:rsid w:val="008103F1"/>
    <w:rsid w:val="0081391E"/>
    <w:rsid w:val="00815442"/>
    <w:rsid w:val="008156B2"/>
    <w:rsid w:val="00821659"/>
    <w:rsid w:val="008225BA"/>
    <w:rsid w:val="00826E78"/>
    <w:rsid w:val="00842C92"/>
    <w:rsid w:val="008501BA"/>
    <w:rsid w:val="00851855"/>
    <w:rsid w:val="008534EE"/>
    <w:rsid w:val="00854F61"/>
    <w:rsid w:val="00860156"/>
    <w:rsid w:val="008662D4"/>
    <w:rsid w:val="008751DF"/>
    <w:rsid w:val="00880016"/>
    <w:rsid w:val="0088053D"/>
    <w:rsid w:val="00883170"/>
    <w:rsid w:val="00883DB6"/>
    <w:rsid w:val="00887C6D"/>
    <w:rsid w:val="008977BD"/>
    <w:rsid w:val="008A03D0"/>
    <w:rsid w:val="008A0577"/>
    <w:rsid w:val="008A1521"/>
    <w:rsid w:val="008A4DC7"/>
    <w:rsid w:val="008A57AB"/>
    <w:rsid w:val="008A67CF"/>
    <w:rsid w:val="008B229B"/>
    <w:rsid w:val="008C2B15"/>
    <w:rsid w:val="008C6E11"/>
    <w:rsid w:val="008D344B"/>
    <w:rsid w:val="008D7184"/>
    <w:rsid w:val="008E04A6"/>
    <w:rsid w:val="008E083C"/>
    <w:rsid w:val="008E42A1"/>
    <w:rsid w:val="008E5859"/>
    <w:rsid w:val="008E76D8"/>
    <w:rsid w:val="008E79CB"/>
    <w:rsid w:val="0090354A"/>
    <w:rsid w:val="00906557"/>
    <w:rsid w:val="009216C6"/>
    <w:rsid w:val="009224E6"/>
    <w:rsid w:val="009234B0"/>
    <w:rsid w:val="00924360"/>
    <w:rsid w:val="00926157"/>
    <w:rsid w:val="009346E2"/>
    <w:rsid w:val="00935464"/>
    <w:rsid w:val="009407FE"/>
    <w:rsid w:val="00941CB6"/>
    <w:rsid w:val="00943DE1"/>
    <w:rsid w:val="009460BC"/>
    <w:rsid w:val="0095028E"/>
    <w:rsid w:val="00952D19"/>
    <w:rsid w:val="009719AF"/>
    <w:rsid w:val="009722D1"/>
    <w:rsid w:val="009810D8"/>
    <w:rsid w:val="00985285"/>
    <w:rsid w:val="00992E55"/>
    <w:rsid w:val="00995F6F"/>
    <w:rsid w:val="009979CC"/>
    <w:rsid w:val="009A3647"/>
    <w:rsid w:val="009A39BB"/>
    <w:rsid w:val="009A7E04"/>
    <w:rsid w:val="009B30B3"/>
    <w:rsid w:val="009B60D7"/>
    <w:rsid w:val="009B686E"/>
    <w:rsid w:val="009B756D"/>
    <w:rsid w:val="009C0655"/>
    <w:rsid w:val="009C1164"/>
    <w:rsid w:val="009C3A57"/>
    <w:rsid w:val="009C57A9"/>
    <w:rsid w:val="009C6DB3"/>
    <w:rsid w:val="009D0FC6"/>
    <w:rsid w:val="009D306B"/>
    <w:rsid w:val="009D4A4A"/>
    <w:rsid w:val="009D7EE6"/>
    <w:rsid w:val="009D7F28"/>
    <w:rsid w:val="009E08BE"/>
    <w:rsid w:val="009E386A"/>
    <w:rsid w:val="009E3EC2"/>
    <w:rsid w:val="009E779C"/>
    <w:rsid w:val="009E7AA3"/>
    <w:rsid w:val="009E7F27"/>
    <w:rsid w:val="009F0300"/>
    <w:rsid w:val="009F2F3C"/>
    <w:rsid w:val="00A06C93"/>
    <w:rsid w:val="00A10B3A"/>
    <w:rsid w:val="00A23692"/>
    <w:rsid w:val="00A24121"/>
    <w:rsid w:val="00A27F39"/>
    <w:rsid w:val="00A3006B"/>
    <w:rsid w:val="00A3269C"/>
    <w:rsid w:val="00A3380B"/>
    <w:rsid w:val="00A33BF2"/>
    <w:rsid w:val="00A35832"/>
    <w:rsid w:val="00A421E3"/>
    <w:rsid w:val="00A50286"/>
    <w:rsid w:val="00A52D01"/>
    <w:rsid w:val="00A532EC"/>
    <w:rsid w:val="00A60D6A"/>
    <w:rsid w:val="00A626F8"/>
    <w:rsid w:val="00A64BBD"/>
    <w:rsid w:val="00A71025"/>
    <w:rsid w:val="00A87200"/>
    <w:rsid w:val="00A9320E"/>
    <w:rsid w:val="00A9333F"/>
    <w:rsid w:val="00A9402C"/>
    <w:rsid w:val="00A945EB"/>
    <w:rsid w:val="00A94927"/>
    <w:rsid w:val="00AB02B1"/>
    <w:rsid w:val="00AB2301"/>
    <w:rsid w:val="00AB7DE4"/>
    <w:rsid w:val="00AC0FC1"/>
    <w:rsid w:val="00AD298B"/>
    <w:rsid w:val="00AD382C"/>
    <w:rsid w:val="00AD4D84"/>
    <w:rsid w:val="00AD7F0A"/>
    <w:rsid w:val="00AE0176"/>
    <w:rsid w:val="00AF1D84"/>
    <w:rsid w:val="00AF5B13"/>
    <w:rsid w:val="00B108D6"/>
    <w:rsid w:val="00B1545B"/>
    <w:rsid w:val="00B250BD"/>
    <w:rsid w:val="00B27B5C"/>
    <w:rsid w:val="00B33183"/>
    <w:rsid w:val="00B41571"/>
    <w:rsid w:val="00B41F8D"/>
    <w:rsid w:val="00B46119"/>
    <w:rsid w:val="00B4793B"/>
    <w:rsid w:val="00B66A7F"/>
    <w:rsid w:val="00B74034"/>
    <w:rsid w:val="00B7771C"/>
    <w:rsid w:val="00B83220"/>
    <w:rsid w:val="00B92911"/>
    <w:rsid w:val="00B95F44"/>
    <w:rsid w:val="00B9651F"/>
    <w:rsid w:val="00BA2579"/>
    <w:rsid w:val="00BA61F3"/>
    <w:rsid w:val="00BB339C"/>
    <w:rsid w:val="00BB3D45"/>
    <w:rsid w:val="00BB7872"/>
    <w:rsid w:val="00BC057A"/>
    <w:rsid w:val="00BC601A"/>
    <w:rsid w:val="00BC73BB"/>
    <w:rsid w:val="00BD0999"/>
    <w:rsid w:val="00BD31BB"/>
    <w:rsid w:val="00BE041C"/>
    <w:rsid w:val="00BE2F06"/>
    <w:rsid w:val="00BF0985"/>
    <w:rsid w:val="00BF47F7"/>
    <w:rsid w:val="00C03514"/>
    <w:rsid w:val="00C07629"/>
    <w:rsid w:val="00C10500"/>
    <w:rsid w:val="00C126D8"/>
    <w:rsid w:val="00C154EB"/>
    <w:rsid w:val="00C15CE1"/>
    <w:rsid w:val="00C22C01"/>
    <w:rsid w:val="00C26738"/>
    <w:rsid w:val="00C31CFC"/>
    <w:rsid w:val="00C32B68"/>
    <w:rsid w:val="00C33CE0"/>
    <w:rsid w:val="00C3643C"/>
    <w:rsid w:val="00C36706"/>
    <w:rsid w:val="00C413B1"/>
    <w:rsid w:val="00C42F5B"/>
    <w:rsid w:val="00C44C76"/>
    <w:rsid w:val="00C4680F"/>
    <w:rsid w:val="00C515DD"/>
    <w:rsid w:val="00C55C64"/>
    <w:rsid w:val="00C67E20"/>
    <w:rsid w:val="00C67FF0"/>
    <w:rsid w:val="00C71AB9"/>
    <w:rsid w:val="00C81524"/>
    <w:rsid w:val="00C8329B"/>
    <w:rsid w:val="00C86862"/>
    <w:rsid w:val="00CA2DF8"/>
    <w:rsid w:val="00CA3287"/>
    <w:rsid w:val="00CA3DBA"/>
    <w:rsid w:val="00CA7647"/>
    <w:rsid w:val="00CA7E61"/>
    <w:rsid w:val="00CB4A80"/>
    <w:rsid w:val="00CC1CA5"/>
    <w:rsid w:val="00CC4680"/>
    <w:rsid w:val="00CC6504"/>
    <w:rsid w:val="00CC7878"/>
    <w:rsid w:val="00CD2D19"/>
    <w:rsid w:val="00CD63CA"/>
    <w:rsid w:val="00CD7D13"/>
    <w:rsid w:val="00CE2D79"/>
    <w:rsid w:val="00CE420D"/>
    <w:rsid w:val="00CE4B50"/>
    <w:rsid w:val="00CE4CA7"/>
    <w:rsid w:val="00D001DE"/>
    <w:rsid w:val="00D01123"/>
    <w:rsid w:val="00D10D2C"/>
    <w:rsid w:val="00D12E90"/>
    <w:rsid w:val="00D13D2F"/>
    <w:rsid w:val="00D16D54"/>
    <w:rsid w:val="00D17242"/>
    <w:rsid w:val="00D21BDB"/>
    <w:rsid w:val="00D26126"/>
    <w:rsid w:val="00D261C6"/>
    <w:rsid w:val="00D26225"/>
    <w:rsid w:val="00D26DCD"/>
    <w:rsid w:val="00D32E6F"/>
    <w:rsid w:val="00D35908"/>
    <w:rsid w:val="00D377EA"/>
    <w:rsid w:val="00D40F22"/>
    <w:rsid w:val="00D40F57"/>
    <w:rsid w:val="00D543E1"/>
    <w:rsid w:val="00D54729"/>
    <w:rsid w:val="00D548A5"/>
    <w:rsid w:val="00D56AAF"/>
    <w:rsid w:val="00D60878"/>
    <w:rsid w:val="00D6489F"/>
    <w:rsid w:val="00D6754A"/>
    <w:rsid w:val="00D803C2"/>
    <w:rsid w:val="00D82AAD"/>
    <w:rsid w:val="00D86756"/>
    <w:rsid w:val="00D871CD"/>
    <w:rsid w:val="00D938B8"/>
    <w:rsid w:val="00D94E0E"/>
    <w:rsid w:val="00D954B8"/>
    <w:rsid w:val="00D968B0"/>
    <w:rsid w:val="00DA28B1"/>
    <w:rsid w:val="00DA4FA0"/>
    <w:rsid w:val="00DC50C2"/>
    <w:rsid w:val="00DC5880"/>
    <w:rsid w:val="00DD3096"/>
    <w:rsid w:val="00DD4334"/>
    <w:rsid w:val="00DE1772"/>
    <w:rsid w:val="00DE4B0E"/>
    <w:rsid w:val="00DE6DDA"/>
    <w:rsid w:val="00DE74CE"/>
    <w:rsid w:val="00DE79E8"/>
    <w:rsid w:val="00DF1AD1"/>
    <w:rsid w:val="00DF5C39"/>
    <w:rsid w:val="00DF649D"/>
    <w:rsid w:val="00DF7983"/>
    <w:rsid w:val="00E00666"/>
    <w:rsid w:val="00E00887"/>
    <w:rsid w:val="00E0313A"/>
    <w:rsid w:val="00E04667"/>
    <w:rsid w:val="00E137E9"/>
    <w:rsid w:val="00E13908"/>
    <w:rsid w:val="00E1769A"/>
    <w:rsid w:val="00E26020"/>
    <w:rsid w:val="00E27EE4"/>
    <w:rsid w:val="00E3313E"/>
    <w:rsid w:val="00E335B9"/>
    <w:rsid w:val="00E45CB3"/>
    <w:rsid w:val="00E460CF"/>
    <w:rsid w:val="00E50F34"/>
    <w:rsid w:val="00E512CA"/>
    <w:rsid w:val="00E55973"/>
    <w:rsid w:val="00E601D3"/>
    <w:rsid w:val="00E608BA"/>
    <w:rsid w:val="00E62791"/>
    <w:rsid w:val="00E63E0F"/>
    <w:rsid w:val="00E706CC"/>
    <w:rsid w:val="00E72325"/>
    <w:rsid w:val="00E74F63"/>
    <w:rsid w:val="00E82E9C"/>
    <w:rsid w:val="00E85C8B"/>
    <w:rsid w:val="00E85E01"/>
    <w:rsid w:val="00E86BE2"/>
    <w:rsid w:val="00E920F4"/>
    <w:rsid w:val="00EA240B"/>
    <w:rsid w:val="00EA2675"/>
    <w:rsid w:val="00EA2F2F"/>
    <w:rsid w:val="00EA5466"/>
    <w:rsid w:val="00EA5D54"/>
    <w:rsid w:val="00EB09A1"/>
    <w:rsid w:val="00EB4D0A"/>
    <w:rsid w:val="00EC5E0E"/>
    <w:rsid w:val="00EC7F71"/>
    <w:rsid w:val="00ED0C46"/>
    <w:rsid w:val="00ED4B38"/>
    <w:rsid w:val="00ED7473"/>
    <w:rsid w:val="00EE2424"/>
    <w:rsid w:val="00EE611C"/>
    <w:rsid w:val="00EF7321"/>
    <w:rsid w:val="00F01094"/>
    <w:rsid w:val="00F13E6B"/>
    <w:rsid w:val="00F14F66"/>
    <w:rsid w:val="00F22862"/>
    <w:rsid w:val="00F301E4"/>
    <w:rsid w:val="00F44812"/>
    <w:rsid w:val="00F449F7"/>
    <w:rsid w:val="00F458D0"/>
    <w:rsid w:val="00F46683"/>
    <w:rsid w:val="00F53240"/>
    <w:rsid w:val="00F56E53"/>
    <w:rsid w:val="00F57496"/>
    <w:rsid w:val="00F60B23"/>
    <w:rsid w:val="00F64F0F"/>
    <w:rsid w:val="00F6505F"/>
    <w:rsid w:val="00F65F74"/>
    <w:rsid w:val="00F70A78"/>
    <w:rsid w:val="00F724D8"/>
    <w:rsid w:val="00F733F5"/>
    <w:rsid w:val="00F76FD8"/>
    <w:rsid w:val="00F802EA"/>
    <w:rsid w:val="00F83199"/>
    <w:rsid w:val="00F84835"/>
    <w:rsid w:val="00F85F7C"/>
    <w:rsid w:val="00F93260"/>
    <w:rsid w:val="00F9448C"/>
    <w:rsid w:val="00F9463A"/>
    <w:rsid w:val="00F94E69"/>
    <w:rsid w:val="00F97AE7"/>
    <w:rsid w:val="00FA0526"/>
    <w:rsid w:val="00FA162A"/>
    <w:rsid w:val="00FA48F3"/>
    <w:rsid w:val="00FA560F"/>
    <w:rsid w:val="00FA60FB"/>
    <w:rsid w:val="00FB7ED7"/>
    <w:rsid w:val="00FC0AA8"/>
    <w:rsid w:val="00FC1E1D"/>
    <w:rsid w:val="00FC665E"/>
    <w:rsid w:val="00FC6DC9"/>
    <w:rsid w:val="00FD2281"/>
    <w:rsid w:val="00FD2DA2"/>
    <w:rsid w:val="00FE1EE1"/>
    <w:rsid w:val="00FE252E"/>
    <w:rsid w:val="00FF308E"/>
    <w:rsid w:val="00FF553F"/>
    <w:rsid w:val="00FF6F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D0AA"/>
  <w15:chartTrackingRefBased/>
  <w15:docId w15:val="{926B2A7E-339D-4FAB-81FC-FCA1FAF6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FA162A"/>
    <w:pPr>
      <w:spacing w:after="0" w:line="240" w:lineRule="auto"/>
    </w:pPr>
    <w:rPr>
      <w:rFonts w:ascii="Open Sans Light" w:hAnsi="Open Sans Light"/>
      <w:sz w:val="20"/>
    </w:rPr>
  </w:style>
  <w:style w:type="paragraph" w:styleId="Rubrik1">
    <w:name w:val="heading 1"/>
    <w:aliases w:val="Överskrift"/>
    <w:basedOn w:val="Normal"/>
    <w:next w:val="Normal"/>
    <w:link w:val="Rubrik1Char"/>
    <w:uiPriority w:val="9"/>
    <w:qFormat/>
    <w:rsid w:val="00A3380B"/>
    <w:pPr>
      <w:outlineLvl w:val="0"/>
    </w:pPr>
    <w:rPr>
      <w:rFonts w:ascii="Open Sans Semibold" w:hAnsi="Open Sans Semibold" w:cs="Open Sans Semibold"/>
      <w:sz w:val="44"/>
      <w:szCs w:val="28"/>
    </w:rPr>
  </w:style>
  <w:style w:type="paragraph" w:styleId="Rubrik2">
    <w:name w:val="heading 2"/>
    <w:aliases w:val="§-rubrik"/>
    <w:basedOn w:val="Normal"/>
    <w:next w:val="Normal"/>
    <w:link w:val="Rubrik2Char"/>
    <w:uiPriority w:val="9"/>
    <w:unhideWhenUsed/>
    <w:qFormat/>
    <w:rsid w:val="00A3380B"/>
    <w:pPr>
      <w:spacing w:after="200"/>
      <w:ind w:left="1985" w:hanging="1418"/>
      <w:outlineLvl w:val="1"/>
    </w:pPr>
    <w:rPr>
      <w:rFonts w:ascii="Open Sans Semibold" w:hAnsi="Open Sans Semibold" w:cs="Open Sans Semibold"/>
      <w:sz w:val="28"/>
    </w:rPr>
  </w:style>
  <w:style w:type="paragraph" w:styleId="Rubrik3">
    <w:name w:val="heading 3"/>
    <w:basedOn w:val="Liststycke"/>
    <w:next w:val="Normal"/>
    <w:link w:val="Rubrik3Char"/>
    <w:uiPriority w:val="9"/>
    <w:unhideWhenUsed/>
    <w:rsid w:val="00005263"/>
    <w:pPr>
      <w:ind w:left="0"/>
      <w:outlineLvl w:val="2"/>
    </w:pPr>
    <w:rPr>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4729"/>
    <w:pPr>
      <w:tabs>
        <w:tab w:val="center" w:pos="4536"/>
        <w:tab w:val="right" w:pos="9072"/>
      </w:tabs>
    </w:pPr>
  </w:style>
  <w:style w:type="character" w:customStyle="1" w:styleId="SidhuvudChar">
    <w:name w:val="Sidhuvud Char"/>
    <w:basedOn w:val="Standardstycketeckensnitt"/>
    <w:link w:val="Sidhuvud"/>
    <w:uiPriority w:val="99"/>
    <w:rsid w:val="00D54729"/>
  </w:style>
  <w:style w:type="paragraph" w:styleId="Sidfot">
    <w:name w:val="footer"/>
    <w:basedOn w:val="Normal"/>
    <w:link w:val="SidfotChar"/>
    <w:uiPriority w:val="99"/>
    <w:unhideWhenUsed/>
    <w:rsid w:val="009D306B"/>
    <w:pPr>
      <w:tabs>
        <w:tab w:val="center" w:pos="4536"/>
        <w:tab w:val="right" w:pos="9072"/>
      </w:tabs>
    </w:pPr>
    <w:rPr>
      <w:sz w:val="12"/>
      <w:szCs w:val="12"/>
    </w:rPr>
  </w:style>
  <w:style w:type="character" w:customStyle="1" w:styleId="SidfotChar">
    <w:name w:val="Sidfot Char"/>
    <w:basedOn w:val="Standardstycketeckensnitt"/>
    <w:link w:val="Sidfot"/>
    <w:uiPriority w:val="99"/>
    <w:rsid w:val="009D306B"/>
    <w:rPr>
      <w:rFonts w:ascii="Open Sans Light" w:hAnsi="Open Sans Light"/>
      <w:sz w:val="12"/>
      <w:szCs w:val="12"/>
    </w:rPr>
  </w:style>
  <w:style w:type="table" w:styleId="Tabellrutnt">
    <w:name w:val="Table Grid"/>
    <w:basedOn w:val="Normaltabell"/>
    <w:uiPriority w:val="39"/>
    <w:rsid w:val="00D54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aliases w:val="Titel"/>
    <w:basedOn w:val="Normal"/>
    <w:next w:val="Normal"/>
    <w:link w:val="RubrikChar"/>
    <w:uiPriority w:val="10"/>
    <w:rsid w:val="00FA162A"/>
    <w:pPr>
      <w:contextualSpacing/>
    </w:pPr>
    <w:rPr>
      <w:rFonts w:asciiTheme="majorHAnsi" w:eastAsiaTheme="majorEastAsia" w:hAnsiTheme="majorHAnsi" w:cstheme="majorBidi"/>
      <w:spacing w:val="-10"/>
      <w:kern w:val="28"/>
      <w:sz w:val="44"/>
      <w:szCs w:val="56"/>
    </w:rPr>
  </w:style>
  <w:style w:type="character" w:customStyle="1" w:styleId="RubrikChar">
    <w:name w:val="Rubrik Char"/>
    <w:aliases w:val="Titel Char"/>
    <w:basedOn w:val="Standardstycketeckensnitt"/>
    <w:link w:val="Rubrik"/>
    <w:uiPriority w:val="10"/>
    <w:rsid w:val="00FA162A"/>
    <w:rPr>
      <w:rFonts w:asciiTheme="majorHAnsi" w:eastAsiaTheme="majorEastAsia" w:hAnsiTheme="majorHAnsi" w:cstheme="majorBidi"/>
      <w:spacing w:val="-10"/>
      <w:kern w:val="28"/>
      <w:sz w:val="44"/>
      <w:szCs w:val="56"/>
    </w:rPr>
  </w:style>
  <w:style w:type="paragraph" w:styleId="Underrubrik">
    <w:name w:val="Subtitle"/>
    <w:aliases w:val="Projektnamn m.m."/>
    <w:basedOn w:val="Normal"/>
    <w:next w:val="Normal"/>
    <w:link w:val="UnderrubrikChar"/>
    <w:uiPriority w:val="11"/>
    <w:rsid w:val="009D306B"/>
    <w:pPr>
      <w:numPr>
        <w:ilvl w:val="1"/>
      </w:numPr>
      <w:spacing w:after="160"/>
    </w:pPr>
    <w:rPr>
      <w:rFonts w:ascii="Open Sans Semibold" w:eastAsiaTheme="minorEastAsia" w:hAnsi="Open Sans Semibold"/>
      <w:spacing w:val="15"/>
      <w:sz w:val="24"/>
    </w:rPr>
  </w:style>
  <w:style w:type="character" w:customStyle="1" w:styleId="UnderrubrikChar">
    <w:name w:val="Underrubrik Char"/>
    <w:aliases w:val="Projektnamn m.m. Char"/>
    <w:basedOn w:val="Standardstycketeckensnitt"/>
    <w:link w:val="Underrubrik"/>
    <w:uiPriority w:val="11"/>
    <w:rsid w:val="009D306B"/>
    <w:rPr>
      <w:rFonts w:ascii="Open Sans Semibold" w:eastAsiaTheme="minorEastAsia" w:hAnsi="Open Sans Semibold"/>
      <w:spacing w:val="15"/>
      <w:sz w:val="24"/>
    </w:rPr>
  </w:style>
  <w:style w:type="character" w:customStyle="1" w:styleId="Rubrik2Char">
    <w:name w:val="Rubrik 2 Char"/>
    <w:aliases w:val="§-rubrik Char"/>
    <w:basedOn w:val="Standardstycketeckensnitt"/>
    <w:link w:val="Rubrik2"/>
    <w:uiPriority w:val="9"/>
    <w:rsid w:val="00A3380B"/>
    <w:rPr>
      <w:rFonts w:ascii="Open Sans Semibold" w:hAnsi="Open Sans Semibold" w:cs="Open Sans Semibold"/>
      <w:sz w:val="28"/>
    </w:rPr>
  </w:style>
  <w:style w:type="paragraph" w:customStyle="1" w:styleId="Paragrafer">
    <w:name w:val="Paragrafer"/>
    <w:basedOn w:val="Normal"/>
    <w:qFormat/>
    <w:rsid w:val="00D803C2"/>
    <w:pPr>
      <w:ind w:left="1985"/>
    </w:pPr>
  </w:style>
  <w:style w:type="character" w:customStyle="1" w:styleId="Rubrik1Char">
    <w:name w:val="Rubrik 1 Char"/>
    <w:aliases w:val="Överskrift Char"/>
    <w:basedOn w:val="Standardstycketeckensnitt"/>
    <w:link w:val="Rubrik1"/>
    <w:uiPriority w:val="9"/>
    <w:rsid w:val="00A3380B"/>
    <w:rPr>
      <w:rFonts w:ascii="Open Sans Semibold" w:hAnsi="Open Sans Semibold" w:cs="Open Sans Semibold"/>
      <w:sz w:val="44"/>
      <w:szCs w:val="28"/>
    </w:rPr>
  </w:style>
  <w:style w:type="character" w:customStyle="1" w:styleId="Rubrik3Char">
    <w:name w:val="Rubrik 3 Char"/>
    <w:basedOn w:val="Standardstycketeckensnitt"/>
    <w:link w:val="Rubrik3"/>
    <w:uiPriority w:val="9"/>
    <w:rsid w:val="00005263"/>
    <w:rPr>
      <w:rFonts w:ascii="Open Sans Light" w:hAnsi="Open Sans Light"/>
      <w:b/>
      <w:i/>
      <w:sz w:val="20"/>
    </w:rPr>
  </w:style>
  <w:style w:type="paragraph" w:styleId="Liststycke">
    <w:name w:val="List Paragraph"/>
    <w:basedOn w:val="Normal"/>
    <w:uiPriority w:val="72"/>
    <w:qFormat/>
    <w:rsid w:val="00005263"/>
    <w:pPr>
      <w:ind w:left="720"/>
      <w:contextualSpacing/>
    </w:pPr>
  </w:style>
  <w:style w:type="paragraph" w:styleId="Beskrivning">
    <w:name w:val="caption"/>
    <w:basedOn w:val="Normal"/>
    <w:next w:val="Normal"/>
    <w:uiPriority w:val="35"/>
    <w:unhideWhenUsed/>
    <w:rsid w:val="00005263"/>
    <w:pPr>
      <w:spacing w:after="200"/>
    </w:pPr>
    <w:rPr>
      <w:i/>
      <w:iCs/>
      <w:sz w:val="18"/>
      <w:szCs w:val="18"/>
    </w:rPr>
  </w:style>
  <w:style w:type="paragraph" w:styleId="Citat">
    <w:name w:val="Quote"/>
    <w:basedOn w:val="Normal"/>
    <w:next w:val="Normal"/>
    <w:link w:val="CitatChar"/>
    <w:uiPriority w:val="29"/>
    <w:rsid w:val="0000526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005263"/>
    <w:rPr>
      <w:rFonts w:ascii="Open Sans Light" w:hAnsi="Open Sans Light"/>
      <w:i/>
      <w:iCs/>
      <w:color w:val="404040" w:themeColor="text1" w:themeTint="BF"/>
      <w:sz w:val="20"/>
    </w:rPr>
  </w:style>
  <w:style w:type="paragraph" w:customStyle="1" w:styleId="Beslutar">
    <w:name w:val="Beslutar"/>
    <w:basedOn w:val="Paragrafer"/>
    <w:qFormat/>
    <w:rsid w:val="00264947"/>
    <w:rPr>
      <w:b/>
    </w:rPr>
  </w:style>
  <w:style w:type="paragraph" w:styleId="Ballongtext">
    <w:name w:val="Balloon Text"/>
    <w:basedOn w:val="Normal"/>
    <w:link w:val="BallongtextChar"/>
    <w:uiPriority w:val="99"/>
    <w:semiHidden/>
    <w:unhideWhenUsed/>
    <w:rsid w:val="00515BA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5BA4"/>
    <w:rPr>
      <w:rFonts w:ascii="Segoe UI" w:hAnsi="Segoe UI" w:cs="Segoe UI"/>
      <w:sz w:val="18"/>
      <w:szCs w:val="18"/>
    </w:rPr>
  </w:style>
  <w:style w:type="paragraph" w:customStyle="1" w:styleId="Default">
    <w:name w:val="Default"/>
    <w:rsid w:val="007A516E"/>
    <w:pPr>
      <w:autoSpaceDE w:val="0"/>
      <w:autoSpaceDN w:val="0"/>
      <w:adjustRightInd w:val="0"/>
      <w:spacing w:after="0" w:line="240" w:lineRule="auto"/>
    </w:pPr>
    <w:rPr>
      <w:rFonts w:ascii="Aptos" w:eastAsia="MS Mincho" w:hAnsi="Aptos" w:cs="Aptos"/>
      <w:color w:val="000000"/>
      <w:sz w:val="24"/>
      <w:szCs w:val="24"/>
      <w:lang w:eastAsia="sv-SE"/>
    </w:rPr>
  </w:style>
  <w:style w:type="character" w:styleId="Kommentarsreferens">
    <w:name w:val="annotation reference"/>
    <w:basedOn w:val="Standardstycketeckensnitt"/>
    <w:uiPriority w:val="99"/>
    <w:semiHidden/>
    <w:unhideWhenUsed/>
    <w:rsid w:val="00A64BBD"/>
    <w:rPr>
      <w:sz w:val="16"/>
      <w:szCs w:val="16"/>
    </w:rPr>
  </w:style>
  <w:style w:type="paragraph" w:styleId="Kommentarer">
    <w:name w:val="annotation text"/>
    <w:basedOn w:val="Normal"/>
    <w:link w:val="KommentarerChar"/>
    <w:uiPriority w:val="99"/>
    <w:semiHidden/>
    <w:unhideWhenUsed/>
    <w:rsid w:val="00A64BBD"/>
    <w:rPr>
      <w:szCs w:val="20"/>
    </w:rPr>
  </w:style>
  <w:style w:type="character" w:customStyle="1" w:styleId="KommentarerChar">
    <w:name w:val="Kommentarer Char"/>
    <w:basedOn w:val="Standardstycketeckensnitt"/>
    <w:link w:val="Kommentarer"/>
    <w:uiPriority w:val="99"/>
    <w:semiHidden/>
    <w:rsid w:val="00A64BBD"/>
    <w:rPr>
      <w:rFonts w:ascii="Open Sans Light" w:hAnsi="Open Sans Light"/>
      <w:sz w:val="20"/>
      <w:szCs w:val="20"/>
    </w:rPr>
  </w:style>
  <w:style w:type="paragraph" w:styleId="Kommentarsmne">
    <w:name w:val="annotation subject"/>
    <w:basedOn w:val="Kommentarer"/>
    <w:next w:val="Kommentarer"/>
    <w:link w:val="KommentarsmneChar"/>
    <w:uiPriority w:val="99"/>
    <w:semiHidden/>
    <w:unhideWhenUsed/>
    <w:rsid w:val="00A64BBD"/>
    <w:rPr>
      <w:b/>
      <w:bCs/>
    </w:rPr>
  </w:style>
  <w:style w:type="character" w:customStyle="1" w:styleId="KommentarsmneChar">
    <w:name w:val="Kommentarsämne Char"/>
    <w:basedOn w:val="KommentarerChar"/>
    <w:link w:val="Kommentarsmne"/>
    <w:uiPriority w:val="99"/>
    <w:semiHidden/>
    <w:rsid w:val="00A64BBD"/>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565428">
      <w:bodyDiv w:val="1"/>
      <w:marLeft w:val="0"/>
      <w:marRight w:val="0"/>
      <w:marTop w:val="0"/>
      <w:marBottom w:val="0"/>
      <w:divBdr>
        <w:top w:val="none" w:sz="0" w:space="0" w:color="auto"/>
        <w:left w:val="none" w:sz="0" w:space="0" w:color="auto"/>
        <w:bottom w:val="none" w:sz="0" w:space="0" w:color="auto"/>
        <w:right w:val="none" w:sz="0" w:space="0" w:color="auto"/>
      </w:divBdr>
      <w:divsChild>
        <w:div w:id="1917668077">
          <w:marLeft w:val="446"/>
          <w:marRight w:val="0"/>
          <w:marTop w:val="0"/>
          <w:marBottom w:val="0"/>
          <w:divBdr>
            <w:top w:val="none" w:sz="0" w:space="0" w:color="auto"/>
            <w:left w:val="none" w:sz="0" w:space="0" w:color="auto"/>
            <w:bottom w:val="none" w:sz="0" w:space="0" w:color="auto"/>
            <w:right w:val="none" w:sz="0" w:space="0" w:color="auto"/>
          </w:divBdr>
        </w:div>
        <w:div w:id="325208149">
          <w:marLeft w:val="446"/>
          <w:marRight w:val="0"/>
          <w:marTop w:val="0"/>
          <w:marBottom w:val="0"/>
          <w:divBdr>
            <w:top w:val="none" w:sz="0" w:space="0" w:color="auto"/>
            <w:left w:val="none" w:sz="0" w:space="0" w:color="auto"/>
            <w:bottom w:val="none" w:sz="0" w:space="0" w:color="auto"/>
            <w:right w:val="none" w:sz="0" w:space="0" w:color="auto"/>
          </w:divBdr>
        </w:div>
        <w:div w:id="1425686412">
          <w:marLeft w:val="446"/>
          <w:marRight w:val="0"/>
          <w:marTop w:val="0"/>
          <w:marBottom w:val="0"/>
          <w:divBdr>
            <w:top w:val="none" w:sz="0" w:space="0" w:color="auto"/>
            <w:left w:val="none" w:sz="0" w:space="0" w:color="auto"/>
            <w:bottom w:val="none" w:sz="0" w:space="0" w:color="auto"/>
            <w:right w:val="none" w:sz="0" w:space="0" w:color="auto"/>
          </w:divBdr>
        </w:div>
        <w:div w:id="588545154">
          <w:marLeft w:val="446"/>
          <w:marRight w:val="0"/>
          <w:marTop w:val="0"/>
          <w:marBottom w:val="0"/>
          <w:divBdr>
            <w:top w:val="none" w:sz="0" w:space="0" w:color="auto"/>
            <w:left w:val="none" w:sz="0" w:space="0" w:color="auto"/>
            <w:bottom w:val="none" w:sz="0" w:space="0" w:color="auto"/>
            <w:right w:val="none" w:sz="0" w:space="0" w:color="auto"/>
          </w:divBdr>
        </w:div>
      </w:divsChild>
    </w:div>
    <w:div w:id="1166281131">
      <w:bodyDiv w:val="1"/>
      <w:marLeft w:val="0"/>
      <w:marRight w:val="0"/>
      <w:marTop w:val="0"/>
      <w:marBottom w:val="0"/>
      <w:divBdr>
        <w:top w:val="none" w:sz="0" w:space="0" w:color="auto"/>
        <w:left w:val="none" w:sz="0" w:space="0" w:color="auto"/>
        <w:bottom w:val="none" w:sz="0" w:space="0" w:color="auto"/>
        <w:right w:val="none" w:sz="0" w:space="0" w:color="auto"/>
      </w:divBdr>
    </w:div>
    <w:div w:id="14188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5C9F-E2CE-4493-96CC-CFF550411A5F}">
  <ds:schemaRefs>
    <ds:schemaRef ds:uri="http://schemas.openxmlformats.org/officeDocument/2006/bibliography"/>
  </ds:schemaRefs>
</ds:datastoreItem>
</file>

<file path=docMetadata/LabelInfo.xml><?xml version="1.0" encoding="utf-8"?>
<clbl:labelList xmlns:clbl="http://schemas.microsoft.com/office/2020/mipLabelMetadata">
  <clbl:label id="{12610e52-1158-466f-9d7d-3b4dd1c56d3d}" enabled="1" method="Privileged" siteId="{d03e138c-1c8e-408a-842c-2de6968aec76}"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8</Pages>
  <Words>1060</Words>
  <Characters>5619</Characters>
  <Application>Microsoft Office Word</Application>
  <DocSecurity>4</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Norrköpings Kommun</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Pirjo Jonsson</dc:creator>
  <cp:keywords/>
  <dc:description/>
  <cp:lastModifiedBy>Petra Hjärtsjö</cp:lastModifiedBy>
  <cp:revision>2</cp:revision>
  <cp:lastPrinted>2016-12-15T13:06:00Z</cp:lastPrinted>
  <dcterms:created xsi:type="dcterms:W3CDTF">2025-04-24T11:17:00Z</dcterms:created>
  <dcterms:modified xsi:type="dcterms:W3CDTF">2025-04-24T11:17:00Z</dcterms:modified>
</cp:coreProperties>
</file>